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3286"/>
        <w:tblW w:w="9960" w:type="dxa"/>
        <w:tblCellMar>
          <w:left w:w="99" w:type="dxa"/>
          <w:right w:w="99" w:type="dxa"/>
        </w:tblCellMar>
        <w:tblLook w:val="04A0" w:firstRow="1" w:lastRow="0" w:firstColumn="1" w:lastColumn="0" w:noHBand="0" w:noVBand="1"/>
      </w:tblPr>
      <w:tblGrid>
        <w:gridCol w:w="4400"/>
        <w:gridCol w:w="2080"/>
        <w:gridCol w:w="3480"/>
      </w:tblGrid>
      <w:tr w:rsidR="00B659A9" w:rsidRPr="00B659A9" w:rsidTr="00F70677">
        <w:trPr>
          <w:trHeight w:val="649"/>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9A9" w:rsidRPr="006A2B4A" w:rsidRDefault="00B659A9" w:rsidP="00F70677">
            <w:pPr>
              <w:widowControl/>
              <w:jc w:val="center"/>
              <w:rPr>
                <w:rFonts w:asciiTheme="minorEastAsia" w:eastAsiaTheme="minorEastAsia" w:hAnsiTheme="minorEastAsia" w:cs="ＭＳ Ｐゴシック"/>
                <w:kern w:val="0"/>
                <w:sz w:val="22"/>
                <w:szCs w:val="22"/>
              </w:rPr>
            </w:pPr>
            <w:r w:rsidRPr="006A2B4A">
              <w:rPr>
                <w:rFonts w:asciiTheme="minorEastAsia" w:eastAsiaTheme="minorEastAsia" w:hAnsiTheme="minorEastAsia" w:cs="ＭＳ Ｐゴシック" w:hint="eastAsia"/>
                <w:kern w:val="0"/>
                <w:sz w:val="22"/>
                <w:szCs w:val="22"/>
              </w:rPr>
              <w:t>麻酔科専門医研修プログラム名</w:t>
            </w:r>
          </w:p>
        </w:tc>
        <w:tc>
          <w:tcPr>
            <w:tcW w:w="5560" w:type="dxa"/>
            <w:gridSpan w:val="2"/>
            <w:tcBorders>
              <w:top w:val="single" w:sz="4" w:space="0" w:color="auto"/>
              <w:left w:val="nil"/>
              <w:bottom w:val="single" w:sz="4" w:space="0" w:color="auto"/>
              <w:right w:val="single" w:sz="4" w:space="0" w:color="auto"/>
            </w:tcBorders>
            <w:shd w:val="clear" w:color="auto" w:fill="auto"/>
            <w:vAlign w:val="center"/>
            <w:hideMark/>
          </w:tcPr>
          <w:p w:rsidR="00B659A9" w:rsidRPr="006A2B4A" w:rsidRDefault="00B659A9" w:rsidP="00F70677">
            <w:pPr>
              <w:widowControl/>
              <w:jc w:val="center"/>
              <w:rPr>
                <w:rFonts w:asciiTheme="minorEastAsia" w:eastAsiaTheme="minorEastAsia" w:hAnsiTheme="minorEastAsia" w:cs="ＭＳ Ｐゴシック"/>
                <w:kern w:val="0"/>
                <w:sz w:val="22"/>
                <w:szCs w:val="22"/>
              </w:rPr>
            </w:pPr>
            <w:r w:rsidRPr="006A2B4A">
              <w:rPr>
                <w:rFonts w:asciiTheme="minorEastAsia" w:eastAsiaTheme="minorEastAsia" w:hAnsiTheme="minorEastAsia" w:cs="ＭＳ Ｐゴシック" w:hint="eastAsia"/>
                <w:kern w:val="0"/>
                <w:sz w:val="22"/>
                <w:szCs w:val="22"/>
              </w:rPr>
              <w:t xml:space="preserve">　</w:t>
            </w:r>
          </w:p>
        </w:tc>
      </w:tr>
      <w:tr w:rsidR="00B659A9" w:rsidRPr="00B659A9" w:rsidTr="00F70677">
        <w:trPr>
          <w:trHeight w:val="649"/>
        </w:trPr>
        <w:tc>
          <w:tcPr>
            <w:tcW w:w="4400" w:type="dxa"/>
            <w:vMerge w:val="restart"/>
            <w:tcBorders>
              <w:top w:val="nil"/>
              <w:left w:val="single" w:sz="4" w:space="0" w:color="auto"/>
              <w:bottom w:val="single" w:sz="4" w:space="0" w:color="auto"/>
              <w:right w:val="single" w:sz="4" w:space="0" w:color="auto"/>
            </w:tcBorders>
            <w:shd w:val="clear" w:color="auto" w:fill="auto"/>
            <w:vAlign w:val="center"/>
            <w:hideMark/>
          </w:tcPr>
          <w:p w:rsidR="00B659A9" w:rsidRPr="006A2B4A" w:rsidRDefault="00B659A9" w:rsidP="00F70677">
            <w:pPr>
              <w:widowControl/>
              <w:jc w:val="center"/>
              <w:rPr>
                <w:rFonts w:asciiTheme="minorEastAsia" w:eastAsiaTheme="minorEastAsia" w:hAnsiTheme="minorEastAsia" w:cs="ＭＳ Ｐゴシック"/>
                <w:kern w:val="0"/>
                <w:sz w:val="22"/>
                <w:szCs w:val="22"/>
              </w:rPr>
            </w:pPr>
            <w:r w:rsidRPr="006A2B4A">
              <w:rPr>
                <w:rFonts w:asciiTheme="minorEastAsia" w:eastAsiaTheme="minorEastAsia" w:hAnsiTheme="minorEastAsia" w:cs="ＭＳ Ｐゴシック" w:hint="eastAsia"/>
                <w:kern w:val="0"/>
                <w:sz w:val="22"/>
                <w:szCs w:val="22"/>
              </w:rPr>
              <w:t>連絡先</w:t>
            </w:r>
          </w:p>
        </w:tc>
        <w:tc>
          <w:tcPr>
            <w:tcW w:w="2080" w:type="dxa"/>
            <w:tcBorders>
              <w:top w:val="nil"/>
              <w:left w:val="nil"/>
              <w:bottom w:val="single" w:sz="4" w:space="0" w:color="auto"/>
              <w:right w:val="single" w:sz="4" w:space="0" w:color="auto"/>
            </w:tcBorders>
            <w:shd w:val="clear" w:color="auto" w:fill="auto"/>
            <w:vAlign w:val="center"/>
            <w:hideMark/>
          </w:tcPr>
          <w:p w:rsidR="00B659A9" w:rsidRPr="006A2B4A" w:rsidRDefault="00B659A9" w:rsidP="00F70677">
            <w:pPr>
              <w:widowControl/>
              <w:jc w:val="center"/>
              <w:rPr>
                <w:rFonts w:asciiTheme="minorEastAsia" w:eastAsiaTheme="minorEastAsia" w:hAnsiTheme="minorEastAsia" w:cs="ＭＳ Ｐゴシック"/>
                <w:kern w:val="0"/>
                <w:sz w:val="22"/>
                <w:szCs w:val="22"/>
              </w:rPr>
            </w:pPr>
            <w:r w:rsidRPr="006A2B4A">
              <w:rPr>
                <w:rFonts w:asciiTheme="minorEastAsia" w:eastAsiaTheme="minorEastAsia" w:hAnsiTheme="minorEastAsia" w:cs="ＭＳ Ｐゴシック" w:hint="eastAsia"/>
                <w:kern w:val="0"/>
                <w:sz w:val="22"/>
                <w:szCs w:val="22"/>
              </w:rPr>
              <w:t>TEL</w:t>
            </w:r>
          </w:p>
        </w:tc>
        <w:tc>
          <w:tcPr>
            <w:tcW w:w="3480" w:type="dxa"/>
            <w:tcBorders>
              <w:top w:val="single" w:sz="4" w:space="0" w:color="auto"/>
              <w:left w:val="nil"/>
              <w:bottom w:val="single" w:sz="4" w:space="0" w:color="auto"/>
              <w:right w:val="single" w:sz="4" w:space="0" w:color="000000"/>
            </w:tcBorders>
            <w:shd w:val="clear" w:color="auto" w:fill="auto"/>
            <w:vAlign w:val="center"/>
            <w:hideMark/>
          </w:tcPr>
          <w:p w:rsidR="00B659A9" w:rsidRPr="006A2B4A" w:rsidRDefault="00B659A9" w:rsidP="00F70677">
            <w:pPr>
              <w:widowControl/>
              <w:jc w:val="center"/>
              <w:rPr>
                <w:rFonts w:asciiTheme="minorEastAsia" w:eastAsiaTheme="minorEastAsia" w:hAnsiTheme="minorEastAsia" w:cs="ＭＳ Ｐゴシック"/>
                <w:kern w:val="0"/>
                <w:sz w:val="22"/>
                <w:szCs w:val="22"/>
              </w:rPr>
            </w:pPr>
            <w:r w:rsidRPr="006A2B4A">
              <w:rPr>
                <w:rFonts w:asciiTheme="minorEastAsia" w:eastAsiaTheme="minorEastAsia" w:hAnsiTheme="minorEastAsia" w:cs="ＭＳ Ｐゴシック" w:hint="eastAsia"/>
                <w:kern w:val="0"/>
                <w:sz w:val="22"/>
                <w:szCs w:val="22"/>
              </w:rPr>
              <w:t xml:space="preserve">　</w:t>
            </w:r>
          </w:p>
        </w:tc>
      </w:tr>
      <w:tr w:rsidR="00B659A9" w:rsidRPr="00B659A9" w:rsidTr="00F70677">
        <w:trPr>
          <w:trHeight w:val="649"/>
        </w:trPr>
        <w:tc>
          <w:tcPr>
            <w:tcW w:w="4400" w:type="dxa"/>
            <w:vMerge/>
            <w:tcBorders>
              <w:top w:val="nil"/>
              <w:left w:val="single" w:sz="4" w:space="0" w:color="auto"/>
              <w:bottom w:val="single" w:sz="4" w:space="0" w:color="auto"/>
              <w:right w:val="single" w:sz="4" w:space="0" w:color="auto"/>
            </w:tcBorders>
            <w:vAlign w:val="center"/>
            <w:hideMark/>
          </w:tcPr>
          <w:p w:rsidR="00B659A9" w:rsidRPr="006A2B4A" w:rsidRDefault="00B659A9" w:rsidP="00F70677">
            <w:pPr>
              <w:widowControl/>
              <w:jc w:val="left"/>
              <w:rPr>
                <w:rFonts w:asciiTheme="minorEastAsia" w:eastAsiaTheme="minorEastAsia" w:hAnsiTheme="minorEastAsia" w:cs="ＭＳ Ｐゴシック"/>
                <w:kern w:val="0"/>
                <w:sz w:val="22"/>
                <w:szCs w:val="22"/>
              </w:rPr>
            </w:pPr>
          </w:p>
        </w:tc>
        <w:tc>
          <w:tcPr>
            <w:tcW w:w="2080" w:type="dxa"/>
            <w:tcBorders>
              <w:top w:val="nil"/>
              <w:left w:val="nil"/>
              <w:bottom w:val="single" w:sz="4" w:space="0" w:color="auto"/>
              <w:right w:val="single" w:sz="4" w:space="0" w:color="auto"/>
            </w:tcBorders>
            <w:shd w:val="clear" w:color="auto" w:fill="auto"/>
            <w:vAlign w:val="center"/>
            <w:hideMark/>
          </w:tcPr>
          <w:p w:rsidR="00B659A9" w:rsidRPr="006A2B4A" w:rsidRDefault="00B659A9" w:rsidP="00F70677">
            <w:pPr>
              <w:widowControl/>
              <w:jc w:val="center"/>
              <w:rPr>
                <w:rFonts w:asciiTheme="minorEastAsia" w:eastAsiaTheme="minorEastAsia" w:hAnsiTheme="minorEastAsia" w:cs="ＭＳ Ｐゴシック"/>
                <w:kern w:val="0"/>
                <w:sz w:val="22"/>
                <w:szCs w:val="22"/>
              </w:rPr>
            </w:pPr>
            <w:r w:rsidRPr="006A2B4A">
              <w:rPr>
                <w:rFonts w:asciiTheme="minorEastAsia" w:eastAsiaTheme="minorEastAsia" w:hAnsiTheme="minorEastAsia" w:cs="ＭＳ Ｐゴシック" w:hint="eastAsia"/>
                <w:kern w:val="0"/>
                <w:sz w:val="22"/>
                <w:szCs w:val="22"/>
              </w:rPr>
              <w:t>FAX</w:t>
            </w:r>
          </w:p>
        </w:tc>
        <w:tc>
          <w:tcPr>
            <w:tcW w:w="3480" w:type="dxa"/>
            <w:tcBorders>
              <w:top w:val="single" w:sz="4" w:space="0" w:color="auto"/>
              <w:left w:val="nil"/>
              <w:bottom w:val="single" w:sz="4" w:space="0" w:color="auto"/>
              <w:right w:val="single" w:sz="4" w:space="0" w:color="000000"/>
            </w:tcBorders>
            <w:shd w:val="clear" w:color="auto" w:fill="auto"/>
            <w:vAlign w:val="center"/>
            <w:hideMark/>
          </w:tcPr>
          <w:p w:rsidR="00B659A9" w:rsidRPr="006A2B4A" w:rsidRDefault="00B659A9" w:rsidP="00F70677">
            <w:pPr>
              <w:widowControl/>
              <w:jc w:val="center"/>
              <w:rPr>
                <w:rFonts w:asciiTheme="minorEastAsia" w:eastAsiaTheme="minorEastAsia" w:hAnsiTheme="minorEastAsia" w:cs="ＭＳ Ｐゴシック"/>
                <w:kern w:val="0"/>
                <w:sz w:val="22"/>
                <w:szCs w:val="22"/>
              </w:rPr>
            </w:pPr>
            <w:r w:rsidRPr="006A2B4A">
              <w:rPr>
                <w:rFonts w:asciiTheme="minorEastAsia" w:eastAsiaTheme="minorEastAsia" w:hAnsiTheme="minorEastAsia" w:cs="ＭＳ Ｐゴシック" w:hint="eastAsia"/>
                <w:kern w:val="0"/>
                <w:sz w:val="22"/>
                <w:szCs w:val="22"/>
              </w:rPr>
              <w:t xml:space="preserve">　</w:t>
            </w:r>
          </w:p>
        </w:tc>
      </w:tr>
      <w:tr w:rsidR="00B659A9" w:rsidRPr="00B659A9" w:rsidTr="00F70677">
        <w:trPr>
          <w:trHeight w:val="649"/>
        </w:trPr>
        <w:tc>
          <w:tcPr>
            <w:tcW w:w="4400" w:type="dxa"/>
            <w:vMerge/>
            <w:tcBorders>
              <w:top w:val="nil"/>
              <w:left w:val="single" w:sz="4" w:space="0" w:color="auto"/>
              <w:bottom w:val="single" w:sz="4" w:space="0" w:color="auto"/>
              <w:right w:val="single" w:sz="4" w:space="0" w:color="auto"/>
            </w:tcBorders>
            <w:vAlign w:val="center"/>
            <w:hideMark/>
          </w:tcPr>
          <w:p w:rsidR="00B659A9" w:rsidRPr="006A2B4A" w:rsidRDefault="00B659A9" w:rsidP="00F70677">
            <w:pPr>
              <w:widowControl/>
              <w:jc w:val="left"/>
              <w:rPr>
                <w:rFonts w:asciiTheme="minorEastAsia" w:eastAsiaTheme="minorEastAsia" w:hAnsiTheme="minorEastAsia" w:cs="ＭＳ Ｐゴシック"/>
                <w:kern w:val="0"/>
                <w:sz w:val="22"/>
                <w:szCs w:val="22"/>
              </w:rPr>
            </w:pPr>
          </w:p>
        </w:tc>
        <w:tc>
          <w:tcPr>
            <w:tcW w:w="2080" w:type="dxa"/>
            <w:tcBorders>
              <w:top w:val="nil"/>
              <w:left w:val="nil"/>
              <w:bottom w:val="single" w:sz="4" w:space="0" w:color="auto"/>
              <w:right w:val="single" w:sz="4" w:space="0" w:color="auto"/>
            </w:tcBorders>
            <w:shd w:val="clear" w:color="auto" w:fill="auto"/>
            <w:vAlign w:val="center"/>
            <w:hideMark/>
          </w:tcPr>
          <w:p w:rsidR="00B659A9" w:rsidRPr="006A2B4A" w:rsidRDefault="00B659A9" w:rsidP="00F70677">
            <w:pPr>
              <w:widowControl/>
              <w:jc w:val="center"/>
              <w:rPr>
                <w:rFonts w:asciiTheme="minorEastAsia" w:eastAsiaTheme="minorEastAsia" w:hAnsiTheme="minorEastAsia" w:cs="ＭＳ Ｐゴシック"/>
                <w:kern w:val="0"/>
                <w:sz w:val="22"/>
                <w:szCs w:val="22"/>
              </w:rPr>
            </w:pPr>
            <w:r w:rsidRPr="006A2B4A">
              <w:rPr>
                <w:rFonts w:asciiTheme="minorEastAsia" w:eastAsiaTheme="minorEastAsia" w:hAnsiTheme="minorEastAsia" w:cs="ＭＳ Ｐゴシック" w:hint="eastAsia"/>
                <w:kern w:val="0"/>
                <w:sz w:val="22"/>
                <w:szCs w:val="22"/>
              </w:rPr>
              <w:t>e-mail</w:t>
            </w:r>
          </w:p>
        </w:tc>
        <w:tc>
          <w:tcPr>
            <w:tcW w:w="3480" w:type="dxa"/>
            <w:tcBorders>
              <w:top w:val="single" w:sz="4" w:space="0" w:color="auto"/>
              <w:left w:val="nil"/>
              <w:bottom w:val="single" w:sz="4" w:space="0" w:color="auto"/>
              <w:right w:val="single" w:sz="4" w:space="0" w:color="000000"/>
            </w:tcBorders>
            <w:shd w:val="clear" w:color="auto" w:fill="auto"/>
            <w:vAlign w:val="center"/>
            <w:hideMark/>
          </w:tcPr>
          <w:p w:rsidR="00B659A9" w:rsidRPr="006A2B4A" w:rsidRDefault="00B659A9" w:rsidP="00F70677">
            <w:pPr>
              <w:widowControl/>
              <w:jc w:val="center"/>
              <w:rPr>
                <w:rFonts w:asciiTheme="minorEastAsia" w:eastAsiaTheme="minorEastAsia" w:hAnsiTheme="minorEastAsia" w:cs="ＭＳ Ｐゴシック"/>
                <w:color w:val="0000FF"/>
                <w:kern w:val="0"/>
                <w:sz w:val="22"/>
                <w:szCs w:val="22"/>
                <w:u w:val="single"/>
              </w:rPr>
            </w:pPr>
            <w:r w:rsidRPr="006A2B4A">
              <w:rPr>
                <w:rFonts w:asciiTheme="minorEastAsia" w:eastAsiaTheme="minorEastAsia" w:hAnsiTheme="minorEastAsia" w:cs="ＭＳ Ｐゴシック" w:hint="eastAsia"/>
                <w:color w:val="0000FF"/>
                <w:kern w:val="0"/>
                <w:sz w:val="22"/>
                <w:szCs w:val="22"/>
                <w:u w:val="single"/>
              </w:rPr>
              <w:t xml:space="preserve">　</w:t>
            </w:r>
          </w:p>
        </w:tc>
      </w:tr>
      <w:tr w:rsidR="00B659A9" w:rsidRPr="00B659A9" w:rsidTr="00F70677">
        <w:trPr>
          <w:trHeight w:val="649"/>
        </w:trPr>
        <w:tc>
          <w:tcPr>
            <w:tcW w:w="4400" w:type="dxa"/>
            <w:vMerge/>
            <w:tcBorders>
              <w:top w:val="nil"/>
              <w:left w:val="single" w:sz="4" w:space="0" w:color="auto"/>
              <w:bottom w:val="single" w:sz="4" w:space="0" w:color="auto"/>
              <w:right w:val="single" w:sz="4" w:space="0" w:color="auto"/>
            </w:tcBorders>
            <w:vAlign w:val="center"/>
            <w:hideMark/>
          </w:tcPr>
          <w:p w:rsidR="00B659A9" w:rsidRPr="006A2B4A" w:rsidRDefault="00B659A9" w:rsidP="00F70677">
            <w:pPr>
              <w:widowControl/>
              <w:jc w:val="left"/>
              <w:rPr>
                <w:rFonts w:asciiTheme="minorEastAsia" w:eastAsiaTheme="minorEastAsia" w:hAnsiTheme="minorEastAsia" w:cs="ＭＳ Ｐゴシック"/>
                <w:kern w:val="0"/>
                <w:sz w:val="22"/>
                <w:szCs w:val="22"/>
              </w:rPr>
            </w:pPr>
          </w:p>
        </w:tc>
        <w:tc>
          <w:tcPr>
            <w:tcW w:w="2080" w:type="dxa"/>
            <w:tcBorders>
              <w:top w:val="nil"/>
              <w:left w:val="nil"/>
              <w:bottom w:val="single" w:sz="4" w:space="0" w:color="auto"/>
              <w:right w:val="single" w:sz="4" w:space="0" w:color="auto"/>
            </w:tcBorders>
            <w:shd w:val="clear" w:color="auto" w:fill="auto"/>
            <w:vAlign w:val="center"/>
            <w:hideMark/>
          </w:tcPr>
          <w:p w:rsidR="00B659A9" w:rsidRPr="006A2B4A" w:rsidRDefault="00B659A9" w:rsidP="00F70677">
            <w:pPr>
              <w:widowControl/>
              <w:jc w:val="center"/>
              <w:rPr>
                <w:rFonts w:asciiTheme="minorEastAsia" w:eastAsiaTheme="minorEastAsia" w:hAnsiTheme="minorEastAsia" w:cs="ＭＳ Ｐゴシック"/>
                <w:kern w:val="0"/>
                <w:sz w:val="22"/>
                <w:szCs w:val="22"/>
              </w:rPr>
            </w:pPr>
            <w:r w:rsidRPr="006A2B4A">
              <w:rPr>
                <w:rFonts w:asciiTheme="minorEastAsia" w:eastAsiaTheme="minorEastAsia" w:hAnsiTheme="minorEastAsia" w:cs="ＭＳ Ｐゴシック" w:hint="eastAsia"/>
                <w:kern w:val="0"/>
                <w:sz w:val="22"/>
                <w:szCs w:val="22"/>
              </w:rPr>
              <w:t>担当者名</w:t>
            </w:r>
          </w:p>
        </w:tc>
        <w:tc>
          <w:tcPr>
            <w:tcW w:w="3480" w:type="dxa"/>
            <w:tcBorders>
              <w:top w:val="single" w:sz="4" w:space="0" w:color="auto"/>
              <w:left w:val="nil"/>
              <w:bottom w:val="single" w:sz="4" w:space="0" w:color="auto"/>
              <w:right w:val="single" w:sz="4" w:space="0" w:color="000000"/>
            </w:tcBorders>
            <w:shd w:val="clear" w:color="auto" w:fill="auto"/>
            <w:vAlign w:val="center"/>
            <w:hideMark/>
          </w:tcPr>
          <w:p w:rsidR="00B659A9" w:rsidRPr="006A2B4A" w:rsidRDefault="00B659A9" w:rsidP="00F70677">
            <w:pPr>
              <w:widowControl/>
              <w:jc w:val="center"/>
              <w:rPr>
                <w:rFonts w:asciiTheme="minorEastAsia" w:eastAsiaTheme="minorEastAsia" w:hAnsiTheme="minorEastAsia" w:cs="ＭＳ Ｐゴシック"/>
                <w:kern w:val="0"/>
                <w:sz w:val="22"/>
                <w:szCs w:val="22"/>
              </w:rPr>
            </w:pPr>
            <w:r w:rsidRPr="006A2B4A">
              <w:rPr>
                <w:rFonts w:asciiTheme="minorEastAsia" w:eastAsiaTheme="minorEastAsia" w:hAnsiTheme="minorEastAsia" w:cs="ＭＳ Ｐゴシック" w:hint="eastAsia"/>
                <w:kern w:val="0"/>
                <w:sz w:val="22"/>
                <w:szCs w:val="22"/>
              </w:rPr>
              <w:t xml:space="preserve">　</w:t>
            </w:r>
          </w:p>
        </w:tc>
      </w:tr>
      <w:tr w:rsidR="00B659A9" w:rsidRPr="00B659A9" w:rsidTr="00F70677">
        <w:trPr>
          <w:trHeight w:val="947"/>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B659A9" w:rsidRPr="006A2B4A" w:rsidRDefault="00B659A9" w:rsidP="00F70677">
            <w:pPr>
              <w:widowControl/>
              <w:jc w:val="center"/>
              <w:rPr>
                <w:rFonts w:asciiTheme="minorEastAsia" w:eastAsiaTheme="minorEastAsia" w:hAnsiTheme="minorEastAsia" w:cs="ＭＳ Ｐゴシック"/>
                <w:kern w:val="0"/>
                <w:sz w:val="22"/>
                <w:szCs w:val="22"/>
              </w:rPr>
            </w:pPr>
            <w:r w:rsidRPr="006A2B4A">
              <w:rPr>
                <w:rFonts w:asciiTheme="minorEastAsia" w:eastAsiaTheme="minorEastAsia" w:hAnsiTheme="minorEastAsia" w:cs="ＭＳ Ｐゴシック" w:hint="eastAsia"/>
                <w:kern w:val="0"/>
                <w:sz w:val="22"/>
                <w:szCs w:val="22"/>
              </w:rPr>
              <w:t>プログラム責任者　氏名</w:t>
            </w:r>
          </w:p>
        </w:tc>
        <w:tc>
          <w:tcPr>
            <w:tcW w:w="5560" w:type="dxa"/>
            <w:gridSpan w:val="2"/>
            <w:tcBorders>
              <w:top w:val="single" w:sz="4" w:space="0" w:color="auto"/>
              <w:left w:val="nil"/>
              <w:bottom w:val="single" w:sz="4" w:space="0" w:color="auto"/>
              <w:right w:val="single" w:sz="4" w:space="0" w:color="auto"/>
            </w:tcBorders>
            <w:shd w:val="clear" w:color="auto" w:fill="auto"/>
            <w:vAlign w:val="center"/>
            <w:hideMark/>
          </w:tcPr>
          <w:p w:rsidR="00B659A9" w:rsidRPr="006A2B4A" w:rsidRDefault="00B659A9" w:rsidP="00F70677">
            <w:pPr>
              <w:widowControl/>
              <w:jc w:val="center"/>
              <w:rPr>
                <w:rFonts w:asciiTheme="minorEastAsia" w:eastAsiaTheme="minorEastAsia" w:hAnsiTheme="minorEastAsia" w:cs="ＭＳ Ｐゴシック"/>
                <w:kern w:val="0"/>
                <w:sz w:val="22"/>
                <w:szCs w:val="22"/>
              </w:rPr>
            </w:pPr>
            <w:r w:rsidRPr="006A2B4A">
              <w:rPr>
                <w:rFonts w:asciiTheme="minorEastAsia" w:eastAsiaTheme="minorEastAsia" w:hAnsiTheme="minorEastAsia" w:cs="ＭＳ Ｐゴシック" w:hint="eastAsia"/>
                <w:kern w:val="0"/>
                <w:sz w:val="22"/>
                <w:szCs w:val="22"/>
              </w:rPr>
              <w:t xml:space="preserve">　</w:t>
            </w:r>
          </w:p>
        </w:tc>
      </w:tr>
      <w:tr w:rsidR="00B659A9" w:rsidRPr="00B659A9" w:rsidTr="00F70677">
        <w:trPr>
          <w:trHeight w:val="649"/>
        </w:trPr>
        <w:tc>
          <w:tcPr>
            <w:tcW w:w="4400" w:type="dxa"/>
            <w:vMerge w:val="restart"/>
            <w:tcBorders>
              <w:top w:val="nil"/>
              <w:left w:val="single" w:sz="4" w:space="0" w:color="auto"/>
              <w:bottom w:val="single" w:sz="4" w:space="0" w:color="000000"/>
              <w:right w:val="single" w:sz="4" w:space="0" w:color="auto"/>
            </w:tcBorders>
            <w:shd w:val="clear" w:color="auto" w:fill="auto"/>
            <w:vAlign w:val="center"/>
            <w:hideMark/>
          </w:tcPr>
          <w:p w:rsidR="00B659A9" w:rsidRPr="006A2B4A" w:rsidRDefault="00B659A9" w:rsidP="00F70677">
            <w:pPr>
              <w:widowControl/>
              <w:jc w:val="center"/>
              <w:rPr>
                <w:rFonts w:asciiTheme="minorEastAsia" w:eastAsiaTheme="minorEastAsia" w:hAnsiTheme="minorEastAsia" w:cs="ＭＳ Ｐゴシック"/>
                <w:kern w:val="0"/>
                <w:sz w:val="22"/>
                <w:szCs w:val="22"/>
              </w:rPr>
            </w:pPr>
            <w:r w:rsidRPr="006A2B4A">
              <w:rPr>
                <w:rFonts w:asciiTheme="minorEastAsia" w:eastAsiaTheme="minorEastAsia" w:hAnsiTheme="minorEastAsia" w:cs="ＭＳ Ｐゴシック" w:hint="eastAsia"/>
                <w:kern w:val="0"/>
                <w:sz w:val="22"/>
                <w:szCs w:val="22"/>
              </w:rPr>
              <w:t>研修プログラム　病院群</w:t>
            </w:r>
            <w:r w:rsidRPr="006A2B4A">
              <w:rPr>
                <w:rFonts w:asciiTheme="minorEastAsia" w:eastAsiaTheme="minorEastAsia" w:hAnsiTheme="minorEastAsia" w:cs="ＭＳ Ｐゴシック" w:hint="eastAsia"/>
                <w:kern w:val="0"/>
                <w:sz w:val="22"/>
                <w:szCs w:val="22"/>
              </w:rPr>
              <w:br/>
            </w:r>
            <w:r w:rsidRPr="006A2B4A">
              <w:rPr>
                <w:rFonts w:asciiTheme="minorEastAsia" w:eastAsiaTheme="minorEastAsia" w:hAnsiTheme="minorEastAsia" w:cs="ＭＳ Ｐゴシック" w:hint="eastAsia"/>
                <w:kern w:val="0"/>
                <w:sz w:val="16"/>
                <w:szCs w:val="16"/>
              </w:rPr>
              <w:t>＊病院群に所属する全施設名をご記入ください。</w:t>
            </w:r>
          </w:p>
        </w:tc>
        <w:tc>
          <w:tcPr>
            <w:tcW w:w="2080" w:type="dxa"/>
            <w:tcBorders>
              <w:top w:val="nil"/>
              <w:left w:val="nil"/>
              <w:bottom w:val="single" w:sz="4" w:space="0" w:color="auto"/>
              <w:right w:val="single" w:sz="4" w:space="0" w:color="auto"/>
            </w:tcBorders>
            <w:shd w:val="clear" w:color="auto" w:fill="auto"/>
            <w:vAlign w:val="center"/>
            <w:hideMark/>
          </w:tcPr>
          <w:p w:rsidR="00B659A9" w:rsidRPr="006A2B4A" w:rsidRDefault="00B659A9" w:rsidP="00F70677">
            <w:pPr>
              <w:widowControl/>
              <w:jc w:val="center"/>
              <w:rPr>
                <w:rFonts w:asciiTheme="minorEastAsia" w:eastAsiaTheme="minorEastAsia" w:hAnsiTheme="minorEastAsia" w:cs="ＭＳ Ｐゴシック"/>
                <w:kern w:val="0"/>
                <w:sz w:val="22"/>
                <w:szCs w:val="22"/>
              </w:rPr>
            </w:pPr>
            <w:r w:rsidRPr="006A2B4A">
              <w:rPr>
                <w:rFonts w:asciiTheme="minorEastAsia" w:eastAsiaTheme="minorEastAsia" w:hAnsiTheme="minorEastAsia" w:cs="ＭＳ Ｐゴシック" w:hint="eastAsia"/>
                <w:kern w:val="0"/>
                <w:sz w:val="22"/>
                <w:szCs w:val="22"/>
              </w:rPr>
              <w:t>責任基幹施設</w:t>
            </w:r>
          </w:p>
        </w:tc>
        <w:tc>
          <w:tcPr>
            <w:tcW w:w="3480" w:type="dxa"/>
            <w:tcBorders>
              <w:top w:val="single" w:sz="4" w:space="0" w:color="auto"/>
              <w:left w:val="nil"/>
              <w:bottom w:val="single" w:sz="4" w:space="0" w:color="auto"/>
              <w:right w:val="single" w:sz="4" w:space="0" w:color="000000"/>
            </w:tcBorders>
            <w:shd w:val="clear" w:color="auto" w:fill="auto"/>
            <w:vAlign w:val="center"/>
            <w:hideMark/>
          </w:tcPr>
          <w:p w:rsidR="00B659A9" w:rsidRPr="006A2B4A" w:rsidRDefault="00B659A9" w:rsidP="00F70677">
            <w:pPr>
              <w:widowControl/>
              <w:jc w:val="center"/>
              <w:rPr>
                <w:rFonts w:asciiTheme="minorEastAsia" w:eastAsiaTheme="minorEastAsia" w:hAnsiTheme="minorEastAsia" w:cs="ＭＳ Ｐゴシック"/>
                <w:kern w:val="0"/>
                <w:sz w:val="22"/>
                <w:szCs w:val="22"/>
              </w:rPr>
            </w:pPr>
            <w:r w:rsidRPr="006A2B4A">
              <w:rPr>
                <w:rFonts w:asciiTheme="minorEastAsia" w:eastAsiaTheme="minorEastAsia" w:hAnsiTheme="minorEastAsia" w:cs="ＭＳ Ｐゴシック" w:hint="eastAsia"/>
                <w:kern w:val="0"/>
                <w:sz w:val="22"/>
                <w:szCs w:val="22"/>
              </w:rPr>
              <w:t xml:space="preserve">　</w:t>
            </w:r>
          </w:p>
        </w:tc>
      </w:tr>
      <w:tr w:rsidR="00B659A9" w:rsidRPr="00B659A9" w:rsidTr="00F70677">
        <w:trPr>
          <w:trHeight w:val="649"/>
        </w:trPr>
        <w:tc>
          <w:tcPr>
            <w:tcW w:w="4400" w:type="dxa"/>
            <w:vMerge/>
            <w:tcBorders>
              <w:top w:val="nil"/>
              <w:left w:val="single" w:sz="4" w:space="0" w:color="auto"/>
              <w:bottom w:val="single" w:sz="4" w:space="0" w:color="000000"/>
              <w:right w:val="single" w:sz="4" w:space="0" w:color="auto"/>
            </w:tcBorders>
            <w:vAlign w:val="center"/>
            <w:hideMark/>
          </w:tcPr>
          <w:p w:rsidR="00B659A9" w:rsidRPr="006A2B4A" w:rsidRDefault="00B659A9" w:rsidP="00F70677">
            <w:pPr>
              <w:widowControl/>
              <w:jc w:val="left"/>
              <w:rPr>
                <w:rFonts w:asciiTheme="minorEastAsia" w:eastAsiaTheme="minorEastAsia" w:hAnsiTheme="minorEastAsia" w:cs="ＭＳ Ｐゴシック"/>
                <w:kern w:val="0"/>
                <w:sz w:val="22"/>
                <w:szCs w:val="22"/>
              </w:rPr>
            </w:pPr>
          </w:p>
        </w:tc>
        <w:tc>
          <w:tcPr>
            <w:tcW w:w="2080" w:type="dxa"/>
            <w:tcBorders>
              <w:top w:val="nil"/>
              <w:left w:val="nil"/>
              <w:bottom w:val="single" w:sz="4" w:space="0" w:color="auto"/>
              <w:right w:val="single" w:sz="4" w:space="0" w:color="auto"/>
            </w:tcBorders>
            <w:shd w:val="clear" w:color="auto" w:fill="auto"/>
            <w:vAlign w:val="center"/>
            <w:hideMark/>
          </w:tcPr>
          <w:p w:rsidR="00B659A9" w:rsidRPr="006A2B4A" w:rsidRDefault="00B659A9" w:rsidP="00F70677">
            <w:pPr>
              <w:widowControl/>
              <w:jc w:val="center"/>
              <w:rPr>
                <w:rFonts w:asciiTheme="minorEastAsia" w:eastAsiaTheme="minorEastAsia" w:hAnsiTheme="minorEastAsia" w:cs="ＭＳ Ｐゴシック"/>
                <w:kern w:val="0"/>
                <w:sz w:val="22"/>
                <w:szCs w:val="22"/>
              </w:rPr>
            </w:pPr>
            <w:r w:rsidRPr="006A2B4A">
              <w:rPr>
                <w:rFonts w:asciiTheme="minorEastAsia" w:eastAsiaTheme="minorEastAsia" w:hAnsiTheme="minorEastAsia" w:cs="ＭＳ Ｐゴシック" w:hint="eastAsia"/>
                <w:kern w:val="0"/>
                <w:sz w:val="22"/>
                <w:szCs w:val="22"/>
              </w:rPr>
              <w:t>基幹研修施設</w:t>
            </w:r>
          </w:p>
        </w:tc>
        <w:tc>
          <w:tcPr>
            <w:tcW w:w="3480" w:type="dxa"/>
            <w:tcBorders>
              <w:top w:val="single" w:sz="4" w:space="0" w:color="auto"/>
              <w:left w:val="nil"/>
              <w:bottom w:val="single" w:sz="4" w:space="0" w:color="auto"/>
              <w:right w:val="single" w:sz="4" w:space="0" w:color="000000"/>
            </w:tcBorders>
            <w:shd w:val="clear" w:color="auto" w:fill="auto"/>
            <w:vAlign w:val="center"/>
            <w:hideMark/>
          </w:tcPr>
          <w:p w:rsidR="00B659A9" w:rsidRPr="006A2B4A" w:rsidRDefault="00B659A9" w:rsidP="00F70677">
            <w:pPr>
              <w:widowControl/>
              <w:jc w:val="center"/>
              <w:rPr>
                <w:rFonts w:asciiTheme="minorEastAsia" w:eastAsiaTheme="minorEastAsia" w:hAnsiTheme="minorEastAsia" w:cs="ＭＳ Ｐゴシック"/>
                <w:kern w:val="0"/>
                <w:sz w:val="22"/>
                <w:szCs w:val="22"/>
              </w:rPr>
            </w:pPr>
            <w:r w:rsidRPr="006A2B4A">
              <w:rPr>
                <w:rFonts w:asciiTheme="minorEastAsia" w:eastAsiaTheme="minorEastAsia" w:hAnsiTheme="minorEastAsia" w:cs="ＭＳ Ｐゴシック" w:hint="eastAsia"/>
                <w:kern w:val="0"/>
                <w:sz w:val="22"/>
                <w:szCs w:val="22"/>
              </w:rPr>
              <w:t xml:space="preserve">　</w:t>
            </w:r>
          </w:p>
        </w:tc>
      </w:tr>
      <w:tr w:rsidR="00B659A9" w:rsidRPr="00B659A9" w:rsidTr="00F70677">
        <w:trPr>
          <w:trHeight w:val="649"/>
        </w:trPr>
        <w:tc>
          <w:tcPr>
            <w:tcW w:w="4400" w:type="dxa"/>
            <w:vMerge/>
            <w:tcBorders>
              <w:top w:val="nil"/>
              <w:left w:val="single" w:sz="4" w:space="0" w:color="auto"/>
              <w:bottom w:val="single" w:sz="4" w:space="0" w:color="000000"/>
              <w:right w:val="single" w:sz="4" w:space="0" w:color="auto"/>
            </w:tcBorders>
            <w:vAlign w:val="center"/>
            <w:hideMark/>
          </w:tcPr>
          <w:p w:rsidR="00B659A9" w:rsidRPr="006A2B4A" w:rsidRDefault="00B659A9" w:rsidP="00F70677">
            <w:pPr>
              <w:widowControl/>
              <w:jc w:val="left"/>
              <w:rPr>
                <w:rFonts w:asciiTheme="minorEastAsia" w:eastAsiaTheme="minorEastAsia" w:hAnsiTheme="minorEastAsia" w:cs="ＭＳ Ｐゴシック"/>
                <w:kern w:val="0"/>
                <w:sz w:val="22"/>
                <w:szCs w:val="22"/>
              </w:rPr>
            </w:pPr>
          </w:p>
        </w:tc>
        <w:tc>
          <w:tcPr>
            <w:tcW w:w="2080" w:type="dxa"/>
            <w:tcBorders>
              <w:top w:val="nil"/>
              <w:left w:val="nil"/>
              <w:bottom w:val="single" w:sz="4" w:space="0" w:color="auto"/>
              <w:right w:val="single" w:sz="4" w:space="0" w:color="auto"/>
            </w:tcBorders>
            <w:shd w:val="clear" w:color="auto" w:fill="auto"/>
            <w:vAlign w:val="center"/>
            <w:hideMark/>
          </w:tcPr>
          <w:p w:rsidR="00B659A9" w:rsidRPr="006A2B4A" w:rsidRDefault="00B659A9" w:rsidP="00F70677">
            <w:pPr>
              <w:widowControl/>
              <w:jc w:val="center"/>
              <w:rPr>
                <w:rFonts w:asciiTheme="minorEastAsia" w:eastAsiaTheme="minorEastAsia" w:hAnsiTheme="minorEastAsia" w:cs="ＭＳ Ｐゴシック"/>
                <w:kern w:val="0"/>
                <w:sz w:val="22"/>
                <w:szCs w:val="22"/>
              </w:rPr>
            </w:pPr>
            <w:r w:rsidRPr="006A2B4A">
              <w:rPr>
                <w:rFonts w:asciiTheme="minorEastAsia" w:eastAsiaTheme="minorEastAsia" w:hAnsiTheme="minorEastAsia" w:cs="ＭＳ Ｐゴシック" w:hint="eastAsia"/>
                <w:kern w:val="0"/>
                <w:sz w:val="22"/>
                <w:szCs w:val="22"/>
              </w:rPr>
              <w:t>関連研修施設</w:t>
            </w:r>
          </w:p>
        </w:tc>
        <w:tc>
          <w:tcPr>
            <w:tcW w:w="3480" w:type="dxa"/>
            <w:tcBorders>
              <w:top w:val="single" w:sz="4" w:space="0" w:color="auto"/>
              <w:left w:val="nil"/>
              <w:bottom w:val="single" w:sz="4" w:space="0" w:color="auto"/>
              <w:right w:val="single" w:sz="4" w:space="0" w:color="000000"/>
            </w:tcBorders>
            <w:shd w:val="clear" w:color="auto" w:fill="auto"/>
            <w:vAlign w:val="center"/>
            <w:hideMark/>
          </w:tcPr>
          <w:p w:rsidR="00B659A9" w:rsidRPr="006A2B4A" w:rsidRDefault="00B659A9" w:rsidP="00F70677">
            <w:pPr>
              <w:widowControl/>
              <w:rPr>
                <w:rFonts w:asciiTheme="minorEastAsia" w:eastAsiaTheme="minorEastAsia" w:hAnsiTheme="minorEastAsia" w:cs="ＭＳ Ｐゴシック"/>
                <w:kern w:val="0"/>
                <w:sz w:val="22"/>
                <w:szCs w:val="22"/>
              </w:rPr>
            </w:pPr>
            <w:r w:rsidRPr="006A2B4A">
              <w:rPr>
                <w:rFonts w:asciiTheme="minorEastAsia" w:eastAsiaTheme="minorEastAsia" w:hAnsiTheme="minorEastAsia" w:cs="ＭＳ Ｐゴシック" w:hint="eastAsia"/>
                <w:kern w:val="0"/>
                <w:sz w:val="22"/>
                <w:szCs w:val="22"/>
              </w:rPr>
              <w:t xml:space="preserve">　</w:t>
            </w:r>
          </w:p>
        </w:tc>
      </w:tr>
      <w:tr w:rsidR="00F70677" w:rsidRPr="00B659A9" w:rsidTr="00F70677">
        <w:trPr>
          <w:trHeight w:val="871"/>
        </w:trPr>
        <w:tc>
          <w:tcPr>
            <w:tcW w:w="4400" w:type="dxa"/>
            <w:tcBorders>
              <w:top w:val="nil"/>
              <w:left w:val="single" w:sz="4" w:space="0" w:color="auto"/>
              <w:bottom w:val="single" w:sz="4" w:space="0" w:color="auto"/>
              <w:right w:val="single" w:sz="4" w:space="0" w:color="auto"/>
            </w:tcBorders>
            <w:shd w:val="clear" w:color="auto" w:fill="auto"/>
            <w:vAlign w:val="center"/>
          </w:tcPr>
          <w:p w:rsidR="00F70677" w:rsidRPr="006A2B4A" w:rsidRDefault="00F70677" w:rsidP="00F70677">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定員</w:t>
            </w:r>
          </w:p>
        </w:tc>
        <w:tc>
          <w:tcPr>
            <w:tcW w:w="5560" w:type="dxa"/>
            <w:gridSpan w:val="2"/>
            <w:tcBorders>
              <w:top w:val="single" w:sz="4" w:space="0" w:color="auto"/>
              <w:left w:val="nil"/>
              <w:bottom w:val="single" w:sz="4" w:space="0" w:color="auto"/>
              <w:right w:val="single" w:sz="4" w:space="0" w:color="000000"/>
            </w:tcBorders>
            <w:shd w:val="clear" w:color="auto" w:fill="auto"/>
            <w:vAlign w:val="center"/>
          </w:tcPr>
          <w:p w:rsidR="00F70677" w:rsidRPr="006A2B4A" w:rsidRDefault="00F70677" w:rsidP="00F70677">
            <w:pPr>
              <w:widowControl/>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 xml:space="preserve">　　　　　　　　　　　　　　　　　　人</w:t>
            </w:r>
          </w:p>
        </w:tc>
      </w:tr>
      <w:tr w:rsidR="00B659A9" w:rsidRPr="00B659A9" w:rsidTr="00F70677">
        <w:trPr>
          <w:trHeight w:val="1838"/>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B659A9" w:rsidRPr="006A2B4A" w:rsidRDefault="00B659A9" w:rsidP="00F70677">
            <w:pPr>
              <w:widowControl/>
              <w:jc w:val="center"/>
              <w:rPr>
                <w:rFonts w:asciiTheme="minorEastAsia" w:eastAsiaTheme="minorEastAsia" w:hAnsiTheme="minorEastAsia" w:cs="ＭＳ Ｐゴシック"/>
                <w:kern w:val="0"/>
                <w:sz w:val="22"/>
                <w:szCs w:val="22"/>
              </w:rPr>
            </w:pPr>
            <w:r w:rsidRPr="006A2B4A">
              <w:rPr>
                <w:rFonts w:asciiTheme="minorEastAsia" w:eastAsiaTheme="minorEastAsia" w:hAnsiTheme="minorEastAsia" w:cs="ＭＳ Ｐゴシック" w:hint="eastAsia"/>
                <w:kern w:val="0"/>
                <w:sz w:val="22"/>
                <w:szCs w:val="22"/>
              </w:rPr>
              <w:t>プログラムの概要と特徴</w:t>
            </w:r>
          </w:p>
        </w:tc>
        <w:tc>
          <w:tcPr>
            <w:tcW w:w="5560" w:type="dxa"/>
            <w:gridSpan w:val="2"/>
            <w:tcBorders>
              <w:top w:val="single" w:sz="4" w:space="0" w:color="auto"/>
              <w:left w:val="nil"/>
              <w:bottom w:val="single" w:sz="4" w:space="0" w:color="auto"/>
              <w:right w:val="single" w:sz="4" w:space="0" w:color="000000"/>
            </w:tcBorders>
            <w:shd w:val="clear" w:color="auto" w:fill="auto"/>
            <w:vAlign w:val="center"/>
            <w:hideMark/>
          </w:tcPr>
          <w:p w:rsidR="00B659A9" w:rsidRPr="006A2B4A" w:rsidRDefault="00B659A9" w:rsidP="00F70677">
            <w:pPr>
              <w:widowControl/>
              <w:rPr>
                <w:rFonts w:asciiTheme="minorEastAsia" w:eastAsiaTheme="minorEastAsia" w:hAnsiTheme="minorEastAsia" w:cs="ＭＳ Ｐゴシック"/>
                <w:kern w:val="0"/>
                <w:sz w:val="22"/>
                <w:szCs w:val="22"/>
              </w:rPr>
            </w:pPr>
          </w:p>
        </w:tc>
      </w:tr>
      <w:tr w:rsidR="00B659A9" w:rsidRPr="00B659A9" w:rsidTr="00F70677">
        <w:trPr>
          <w:trHeight w:val="1489"/>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B659A9" w:rsidRPr="006A2B4A" w:rsidRDefault="00B659A9" w:rsidP="00F70677">
            <w:pPr>
              <w:widowControl/>
              <w:jc w:val="center"/>
              <w:rPr>
                <w:rFonts w:asciiTheme="minorEastAsia" w:eastAsiaTheme="minorEastAsia" w:hAnsiTheme="minorEastAsia" w:cs="ＭＳ Ｐゴシック"/>
                <w:kern w:val="0"/>
                <w:sz w:val="22"/>
                <w:szCs w:val="22"/>
              </w:rPr>
            </w:pPr>
            <w:r w:rsidRPr="006A2B4A">
              <w:rPr>
                <w:rFonts w:asciiTheme="minorEastAsia" w:eastAsiaTheme="minorEastAsia" w:hAnsiTheme="minorEastAsia" w:cs="ＭＳ Ｐゴシック" w:hint="eastAsia"/>
                <w:kern w:val="0"/>
                <w:sz w:val="22"/>
                <w:szCs w:val="22"/>
              </w:rPr>
              <w:t>プログラムの運営方針</w:t>
            </w:r>
          </w:p>
        </w:tc>
        <w:tc>
          <w:tcPr>
            <w:tcW w:w="5560" w:type="dxa"/>
            <w:gridSpan w:val="2"/>
            <w:tcBorders>
              <w:top w:val="single" w:sz="4" w:space="0" w:color="auto"/>
              <w:left w:val="nil"/>
              <w:bottom w:val="single" w:sz="4" w:space="0" w:color="auto"/>
              <w:right w:val="single" w:sz="4" w:space="0" w:color="000000"/>
            </w:tcBorders>
            <w:shd w:val="clear" w:color="auto" w:fill="auto"/>
            <w:vAlign w:val="center"/>
            <w:hideMark/>
          </w:tcPr>
          <w:p w:rsidR="00B659A9" w:rsidRPr="006A2B4A" w:rsidRDefault="00B659A9" w:rsidP="00F70677">
            <w:pPr>
              <w:widowControl/>
              <w:jc w:val="center"/>
              <w:rPr>
                <w:rFonts w:asciiTheme="minorEastAsia" w:eastAsiaTheme="minorEastAsia" w:hAnsiTheme="minorEastAsia" w:cs="ＭＳ Ｐゴシック"/>
                <w:kern w:val="0"/>
                <w:sz w:val="22"/>
                <w:szCs w:val="22"/>
              </w:rPr>
            </w:pPr>
            <w:r w:rsidRPr="006A2B4A">
              <w:rPr>
                <w:rFonts w:asciiTheme="minorEastAsia" w:eastAsiaTheme="minorEastAsia" w:hAnsiTheme="minorEastAsia" w:cs="ＭＳ Ｐゴシック" w:hint="eastAsia"/>
                <w:kern w:val="0"/>
                <w:sz w:val="22"/>
                <w:szCs w:val="22"/>
              </w:rPr>
              <w:t xml:space="preserve">　</w:t>
            </w:r>
          </w:p>
        </w:tc>
      </w:tr>
    </w:tbl>
    <w:p w:rsidR="00516353" w:rsidRDefault="00A468BA" w:rsidP="00B70C6E">
      <w:pPr>
        <w:rPr>
          <w:rFonts w:cs="Times New Roman"/>
          <w:sz w:val="21"/>
          <w:szCs w:val="21"/>
          <w:highlight w:val="red"/>
        </w:rPr>
      </w:pPr>
      <w:r>
        <w:rPr>
          <w:rFonts w:cs="Times New Roman" w:hint="eastAsia"/>
          <w:sz w:val="21"/>
          <w:szCs w:val="21"/>
          <w:highlight w:val="red"/>
        </w:rPr>
        <w:t>※麻酔科専門医研修プログラムの概要を下記にご記入ください．</w:t>
      </w:r>
    </w:p>
    <w:p w:rsidR="00F70677" w:rsidRDefault="00516353" w:rsidP="00F70677">
      <w:pPr>
        <w:rPr>
          <w:rFonts w:cs="Times New Roman"/>
          <w:sz w:val="21"/>
          <w:szCs w:val="21"/>
          <w:highlight w:val="red"/>
        </w:rPr>
      </w:pPr>
      <w:r w:rsidRPr="00B659A9">
        <w:rPr>
          <w:rFonts w:cs="Times New Roman" w:hint="eastAsia"/>
          <w:sz w:val="21"/>
          <w:szCs w:val="21"/>
          <w:highlight w:val="red"/>
        </w:rPr>
        <w:t xml:space="preserve"> </w:t>
      </w:r>
      <w:r>
        <w:rPr>
          <w:rFonts w:cs="Times New Roman" w:hint="eastAsia"/>
          <w:sz w:val="21"/>
          <w:szCs w:val="21"/>
          <w:highlight w:val="red"/>
        </w:rPr>
        <w:t>※</w:t>
      </w:r>
      <w:r w:rsidRPr="00B70C6E">
        <w:rPr>
          <w:rFonts w:cs="Times New Roman" w:hint="eastAsia"/>
          <w:sz w:val="21"/>
          <w:szCs w:val="21"/>
          <w:highlight w:val="red"/>
        </w:rPr>
        <w:t>黄色の塗色の部分を麻酔科研修プログラムの状況に合わせて，変更下さい．</w:t>
      </w:r>
    </w:p>
    <w:p w:rsidR="00F70677" w:rsidRPr="00F70677" w:rsidRDefault="00F70677" w:rsidP="0042057C">
      <w:pPr>
        <w:jc w:val="center"/>
        <w:rPr>
          <w:rFonts w:ascii="ＭＳ 明朝" w:hAnsi="ＭＳ 明朝" w:cs="ＭＳ 明朝"/>
          <w:sz w:val="22"/>
          <w:szCs w:val="22"/>
        </w:rPr>
      </w:pPr>
    </w:p>
    <w:p w:rsidR="009E1065" w:rsidRDefault="009E1065" w:rsidP="0042057C">
      <w:pPr>
        <w:jc w:val="center"/>
        <w:rPr>
          <w:rFonts w:ascii="ＭＳ 明朝" w:hAnsi="ＭＳ 明朝" w:cs="ＭＳ 明朝"/>
          <w:sz w:val="22"/>
          <w:szCs w:val="22"/>
        </w:rPr>
      </w:pPr>
    </w:p>
    <w:p w:rsidR="009E1065" w:rsidRDefault="009E1065" w:rsidP="0042057C">
      <w:pPr>
        <w:jc w:val="center"/>
        <w:rPr>
          <w:rFonts w:ascii="ＭＳ 明朝" w:hAnsi="ＭＳ 明朝" w:cs="ＭＳ 明朝"/>
          <w:sz w:val="22"/>
          <w:szCs w:val="22"/>
        </w:rPr>
      </w:pPr>
    </w:p>
    <w:p w:rsidR="009E1065" w:rsidRDefault="009E1065" w:rsidP="0042057C">
      <w:pPr>
        <w:jc w:val="center"/>
        <w:rPr>
          <w:rFonts w:ascii="ＭＳ 明朝" w:hAnsi="ＭＳ 明朝" w:cs="ＭＳ 明朝"/>
          <w:sz w:val="22"/>
          <w:szCs w:val="22"/>
        </w:rPr>
      </w:pPr>
    </w:p>
    <w:p w:rsidR="00F314C9" w:rsidRDefault="00B8454A" w:rsidP="0042057C">
      <w:pPr>
        <w:jc w:val="center"/>
        <w:rPr>
          <w:rFonts w:ascii="ＭＳ 明朝" w:cs="Times New Roman"/>
          <w:sz w:val="22"/>
          <w:szCs w:val="22"/>
        </w:rPr>
      </w:pPr>
      <w:r w:rsidRPr="001C3492">
        <w:rPr>
          <w:rFonts w:ascii="ＭＳ 明朝" w:hAnsi="ＭＳ 明朝" w:cs="ＭＳ 明朝"/>
          <w:sz w:val="22"/>
          <w:szCs w:val="22"/>
        </w:rPr>
        <w:lastRenderedPageBreak/>
        <w:t>2</w:t>
      </w:r>
      <w:r w:rsidRPr="001C3492">
        <w:rPr>
          <w:rFonts w:ascii="ＭＳ 明朝" w:hAnsi="ＭＳ 明朝" w:cs="ＭＳ 明朝" w:hint="eastAsia"/>
          <w:sz w:val="22"/>
          <w:szCs w:val="22"/>
        </w:rPr>
        <w:t>0</w:t>
      </w:r>
      <w:r w:rsidRPr="00F70677">
        <w:rPr>
          <w:rFonts w:ascii="ＭＳ 明朝" w:hAnsi="ＭＳ 明朝" w:cs="ＭＳ 明朝" w:hint="eastAsia"/>
          <w:sz w:val="22"/>
          <w:szCs w:val="22"/>
          <w:highlight w:val="yellow"/>
        </w:rPr>
        <w:t>○○</w:t>
      </w:r>
      <w:r w:rsidR="00F314C9" w:rsidRPr="001C3492">
        <w:rPr>
          <w:rFonts w:ascii="ＭＳ 明朝" w:hAnsi="ＭＳ 明朝" w:cs="ＭＳ 明朝" w:hint="eastAsia"/>
          <w:sz w:val="22"/>
          <w:szCs w:val="22"/>
        </w:rPr>
        <w:t>年度</w:t>
      </w:r>
      <w:r w:rsidR="00F314C9" w:rsidRPr="00F70677">
        <w:rPr>
          <w:rFonts w:ascii="ＭＳ 明朝" w:hAnsi="ＭＳ 明朝" w:cs="ＭＳ 明朝" w:hint="eastAsia"/>
          <w:sz w:val="22"/>
          <w:szCs w:val="22"/>
          <w:highlight w:val="yellow"/>
        </w:rPr>
        <w:t>（責任基幹施設名）</w:t>
      </w:r>
      <w:r w:rsidR="00F314C9" w:rsidRPr="00B70C6E">
        <w:rPr>
          <w:rFonts w:ascii="ＭＳ 明朝" w:hAnsi="ＭＳ 明朝" w:cs="ＭＳ 明朝" w:hint="eastAsia"/>
          <w:sz w:val="22"/>
          <w:szCs w:val="22"/>
        </w:rPr>
        <w:t>麻酔科専門医研修プログラム</w:t>
      </w:r>
    </w:p>
    <w:p w:rsidR="00F314C9" w:rsidRPr="00C74AC4" w:rsidRDefault="00F314C9" w:rsidP="0042057C">
      <w:pPr>
        <w:jc w:val="center"/>
        <w:rPr>
          <w:rFonts w:ascii="ＭＳ 明朝" w:cs="Times New Roman"/>
          <w:sz w:val="22"/>
          <w:szCs w:val="22"/>
        </w:rPr>
      </w:pPr>
    </w:p>
    <w:p w:rsidR="00F314C9" w:rsidRPr="00E128AA" w:rsidRDefault="00F314C9" w:rsidP="002279C6">
      <w:pPr>
        <w:autoSpaceDE w:val="0"/>
        <w:autoSpaceDN w:val="0"/>
        <w:adjustRightInd w:val="0"/>
        <w:jc w:val="left"/>
        <w:rPr>
          <w:rFonts w:cs="Times New Roman"/>
          <w:sz w:val="22"/>
          <w:szCs w:val="22"/>
        </w:rPr>
      </w:pPr>
      <w:r w:rsidRPr="00E128AA">
        <w:rPr>
          <w:rFonts w:cs="ＭＳ 明朝" w:hint="eastAsia"/>
          <w:sz w:val="22"/>
          <w:szCs w:val="22"/>
        </w:rPr>
        <w:t>１．プログラムの概要と特徴</w:t>
      </w:r>
    </w:p>
    <w:p w:rsidR="00F314C9" w:rsidRPr="00E128AA" w:rsidRDefault="00F314C9" w:rsidP="002279C6">
      <w:pPr>
        <w:autoSpaceDE w:val="0"/>
        <w:autoSpaceDN w:val="0"/>
        <w:adjustRightInd w:val="0"/>
        <w:jc w:val="left"/>
        <w:rPr>
          <w:rFonts w:cs="Times New Roman"/>
          <w:sz w:val="22"/>
          <w:szCs w:val="22"/>
        </w:rPr>
      </w:pPr>
      <w:r w:rsidRPr="00B8454A">
        <w:rPr>
          <w:rFonts w:cs="ＭＳ 明朝" w:hint="eastAsia"/>
          <w:sz w:val="22"/>
          <w:szCs w:val="22"/>
          <w:highlight w:val="yellow"/>
        </w:rPr>
        <w:t>責任基幹施設である○○大学本院，基幹研修施設である○○大学△△病院，関連研修施設の○○県立こども病院，〇〇県立がんセンターにおいて，専攻医が整備指針に定められた麻酔科研修カリキュラムの到達目標を達成できる教育を提供し，十分な知識と技術を備えた麻酔科専門医を育成する．</w:t>
      </w:r>
    </w:p>
    <w:p w:rsidR="00F314C9" w:rsidRPr="007B7858" w:rsidRDefault="00F314C9" w:rsidP="002279C6">
      <w:pPr>
        <w:autoSpaceDE w:val="0"/>
        <w:autoSpaceDN w:val="0"/>
        <w:adjustRightInd w:val="0"/>
        <w:jc w:val="left"/>
        <w:rPr>
          <w:rFonts w:cs="Times New Roman"/>
          <w:sz w:val="22"/>
          <w:szCs w:val="22"/>
        </w:rPr>
      </w:pPr>
    </w:p>
    <w:p w:rsidR="00F314C9" w:rsidRPr="007B7858" w:rsidRDefault="00F314C9" w:rsidP="002279C6">
      <w:pPr>
        <w:autoSpaceDE w:val="0"/>
        <w:autoSpaceDN w:val="0"/>
        <w:adjustRightInd w:val="0"/>
        <w:jc w:val="left"/>
        <w:rPr>
          <w:rFonts w:cs="Times New Roman"/>
          <w:sz w:val="22"/>
          <w:szCs w:val="22"/>
        </w:rPr>
      </w:pPr>
      <w:r w:rsidRPr="007B7858">
        <w:rPr>
          <w:rFonts w:cs="ＭＳ 明朝" w:hint="eastAsia"/>
          <w:sz w:val="22"/>
          <w:szCs w:val="22"/>
        </w:rPr>
        <w:t>２．プログラムの運営方針</w:t>
      </w:r>
    </w:p>
    <w:p w:rsidR="00F314C9" w:rsidRPr="00B8454A" w:rsidRDefault="00F314C9" w:rsidP="002279C6">
      <w:pPr>
        <w:pStyle w:val="ab"/>
        <w:numPr>
          <w:ilvl w:val="0"/>
          <w:numId w:val="1"/>
        </w:numPr>
        <w:autoSpaceDE w:val="0"/>
        <w:autoSpaceDN w:val="0"/>
        <w:adjustRightInd w:val="0"/>
        <w:ind w:leftChars="0"/>
        <w:jc w:val="left"/>
        <w:rPr>
          <w:rFonts w:cs="Times New Roman"/>
          <w:sz w:val="22"/>
          <w:szCs w:val="22"/>
          <w:highlight w:val="yellow"/>
        </w:rPr>
      </w:pPr>
      <w:r w:rsidRPr="00B8454A">
        <w:rPr>
          <w:rFonts w:cs="ＭＳ 明朝" w:hint="eastAsia"/>
          <w:sz w:val="22"/>
          <w:szCs w:val="22"/>
          <w:highlight w:val="yellow"/>
        </w:rPr>
        <w:t>研修の前半</w:t>
      </w:r>
      <w:r w:rsidRPr="00B8454A">
        <w:rPr>
          <w:sz w:val="22"/>
          <w:szCs w:val="22"/>
          <w:highlight w:val="yellow"/>
        </w:rPr>
        <w:t>2</w:t>
      </w:r>
      <w:r w:rsidRPr="00B8454A">
        <w:rPr>
          <w:rFonts w:cs="ＭＳ 明朝" w:hint="eastAsia"/>
          <w:sz w:val="22"/>
          <w:szCs w:val="22"/>
          <w:highlight w:val="yellow"/>
        </w:rPr>
        <w:t>年間のうち</w:t>
      </w:r>
      <w:r w:rsidRPr="00B8454A">
        <w:rPr>
          <w:sz w:val="22"/>
          <w:szCs w:val="22"/>
          <w:highlight w:val="yellow"/>
        </w:rPr>
        <w:t>1</w:t>
      </w:r>
      <w:r w:rsidRPr="00B8454A">
        <w:rPr>
          <w:rFonts w:cs="ＭＳ 明朝" w:hint="eastAsia"/>
          <w:sz w:val="22"/>
          <w:szCs w:val="22"/>
          <w:highlight w:val="yellow"/>
        </w:rPr>
        <w:t>年間</w:t>
      </w:r>
      <w:r w:rsidR="00B70C6E">
        <w:rPr>
          <w:rFonts w:cs="ＭＳ 明朝" w:hint="eastAsia"/>
          <w:sz w:val="22"/>
          <w:szCs w:val="22"/>
          <w:highlight w:val="yellow"/>
        </w:rPr>
        <w:t>，</w:t>
      </w:r>
      <w:r w:rsidRPr="00B8454A">
        <w:rPr>
          <w:rFonts w:cs="ＭＳ 明朝" w:hint="eastAsia"/>
          <w:sz w:val="22"/>
          <w:szCs w:val="22"/>
          <w:highlight w:val="yellow"/>
        </w:rPr>
        <w:t>後半</w:t>
      </w:r>
      <w:r w:rsidRPr="00B8454A">
        <w:rPr>
          <w:sz w:val="22"/>
          <w:szCs w:val="22"/>
          <w:highlight w:val="yellow"/>
        </w:rPr>
        <w:t>2</w:t>
      </w:r>
      <w:r w:rsidRPr="00B8454A">
        <w:rPr>
          <w:rFonts w:cs="ＭＳ 明朝" w:hint="eastAsia"/>
          <w:sz w:val="22"/>
          <w:szCs w:val="22"/>
          <w:highlight w:val="yellow"/>
        </w:rPr>
        <w:t>年間のうち６ヶ月は，責任基幹施設で研修を行う．</w:t>
      </w:r>
    </w:p>
    <w:p w:rsidR="00F314C9" w:rsidRPr="00B8454A" w:rsidRDefault="00F314C9" w:rsidP="002279C6">
      <w:pPr>
        <w:pStyle w:val="ab"/>
        <w:numPr>
          <w:ilvl w:val="0"/>
          <w:numId w:val="1"/>
        </w:numPr>
        <w:autoSpaceDE w:val="0"/>
        <w:autoSpaceDN w:val="0"/>
        <w:adjustRightInd w:val="0"/>
        <w:ind w:leftChars="0"/>
        <w:jc w:val="left"/>
        <w:rPr>
          <w:rFonts w:cs="Times New Roman"/>
          <w:sz w:val="22"/>
          <w:szCs w:val="22"/>
          <w:highlight w:val="yellow"/>
        </w:rPr>
      </w:pPr>
      <w:r w:rsidRPr="00B8454A">
        <w:rPr>
          <w:rFonts w:cs="ＭＳ 明朝" w:hint="eastAsia"/>
          <w:sz w:val="22"/>
          <w:szCs w:val="22"/>
          <w:highlight w:val="yellow"/>
        </w:rPr>
        <w:t>△△病院，こども病院，がんセンターでは，それぞれ最低６ヶ月は研修を行う．</w:t>
      </w:r>
    </w:p>
    <w:p w:rsidR="00F314C9" w:rsidRPr="00B8454A" w:rsidRDefault="00F314C9" w:rsidP="002279C6">
      <w:pPr>
        <w:pStyle w:val="ab"/>
        <w:numPr>
          <w:ilvl w:val="0"/>
          <w:numId w:val="1"/>
        </w:numPr>
        <w:autoSpaceDE w:val="0"/>
        <w:autoSpaceDN w:val="0"/>
        <w:adjustRightInd w:val="0"/>
        <w:ind w:leftChars="0"/>
        <w:jc w:val="left"/>
        <w:rPr>
          <w:rFonts w:cs="Times New Roman"/>
          <w:sz w:val="22"/>
          <w:szCs w:val="22"/>
          <w:highlight w:val="yellow"/>
        </w:rPr>
      </w:pPr>
      <w:r w:rsidRPr="00B8454A">
        <w:rPr>
          <w:rFonts w:cs="ＭＳ 明朝" w:hint="eastAsia"/>
          <w:sz w:val="22"/>
          <w:szCs w:val="22"/>
          <w:highlight w:val="yellow"/>
        </w:rPr>
        <w:t>研修内容・進行状況に配慮して，プログラムに所属する全ての専攻医が経験目標に必要な特殊麻酔症例数を達成できるように，ローテーションを構築する．</w:t>
      </w:r>
    </w:p>
    <w:p w:rsidR="00F314C9" w:rsidRDefault="00F314C9" w:rsidP="0042057C">
      <w:pPr>
        <w:autoSpaceDE w:val="0"/>
        <w:autoSpaceDN w:val="0"/>
        <w:adjustRightInd w:val="0"/>
        <w:jc w:val="left"/>
        <w:rPr>
          <w:rFonts w:ascii="ＭＳ 明朝" w:cs="Times New Roman"/>
          <w:sz w:val="22"/>
          <w:szCs w:val="22"/>
        </w:rPr>
      </w:pPr>
    </w:p>
    <w:p w:rsidR="00F314C9" w:rsidRPr="00E4723B" w:rsidRDefault="00F314C9" w:rsidP="0042057C">
      <w:pPr>
        <w:autoSpaceDE w:val="0"/>
        <w:autoSpaceDN w:val="0"/>
        <w:adjustRightInd w:val="0"/>
        <w:jc w:val="left"/>
        <w:rPr>
          <w:rFonts w:ascii="ＭＳ 明朝" w:cs="Times New Roman"/>
          <w:sz w:val="22"/>
          <w:szCs w:val="22"/>
        </w:rPr>
      </w:pPr>
      <w:r>
        <w:rPr>
          <w:rFonts w:ascii="ＭＳ 明朝" w:hAnsi="ＭＳ 明朝" w:cs="ＭＳ 明朝" w:hint="eastAsia"/>
          <w:sz w:val="22"/>
          <w:szCs w:val="22"/>
        </w:rPr>
        <w:t>３</w:t>
      </w:r>
      <w:r w:rsidRPr="00C74AC4">
        <w:rPr>
          <w:rFonts w:ascii="ＭＳ 明朝" w:hAnsi="ＭＳ 明朝" w:cs="ＭＳ 明朝" w:hint="eastAsia"/>
          <w:sz w:val="22"/>
          <w:szCs w:val="22"/>
        </w:rPr>
        <w:t>．研修施設の指導体</w:t>
      </w:r>
      <w:r w:rsidRPr="00E4723B">
        <w:rPr>
          <w:rFonts w:ascii="ＭＳ 明朝" w:hAnsi="ＭＳ 明朝" w:cs="ＭＳ 明朝" w:hint="eastAsia"/>
          <w:sz w:val="22"/>
          <w:szCs w:val="22"/>
        </w:rPr>
        <w:t>制</w:t>
      </w:r>
    </w:p>
    <w:p w:rsidR="00B8454A" w:rsidRPr="00C74AC4" w:rsidRDefault="00B8454A" w:rsidP="00B8454A">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１）責任基幹施設</w:t>
      </w:r>
    </w:p>
    <w:p w:rsidR="00B8454A" w:rsidRDefault="00B8454A" w:rsidP="00B8454A">
      <w:pPr>
        <w:autoSpaceDE w:val="0"/>
        <w:autoSpaceDN w:val="0"/>
        <w:adjustRightInd w:val="0"/>
        <w:ind w:leftChars="225" w:left="540"/>
        <w:jc w:val="left"/>
        <w:rPr>
          <w:rFonts w:ascii="ＭＳ 明朝" w:cs="Times New Roman"/>
          <w:sz w:val="22"/>
          <w:szCs w:val="22"/>
        </w:rPr>
      </w:pPr>
      <w:r w:rsidRPr="005D4338">
        <w:rPr>
          <w:rFonts w:ascii="ＭＳ 明朝" w:hAnsi="ＭＳ 明朝" w:cs="ＭＳ 明朝" w:hint="eastAsia"/>
          <w:sz w:val="22"/>
          <w:szCs w:val="22"/>
          <w:highlight w:val="yellow"/>
        </w:rPr>
        <w:t>○○</w:t>
      </w:r>
      <w:r w:rsidRPr="00C74AC4">
        <w:rPr>
          <w:rFonts w:ascii="ＭＳ 明朝" w:hAnsi="ＭＳ 明朝" w:cs="ＭＳ 明朝" w:hint="eastAsia"/>
          <w:sz w:val="22"/>
          <w:szCs w:val="22"/>
        </w:rPr>
        <w:t>病院（以下，</w:t>
      </w:r>
      <w:r w:rsidRPr="005D4338">
        <w:rPr>
          <w:rFonts w:ascii="ＭＳ 明朝" w:hAnsi="ＭＳ 明朝" w:cs="ＭＳ 明朝" w:hint="eastAsia"/>
          <w:sz w:val="22"/>
          <w:szCs w:val="22"/>
          <w:highlight w:val="yellow"/>
        </w:rPr>
        <w:t>○○</w:t>
      </w:r>
      <w:r w:rsidRPr="005D4338">
        <w:rPr>
          <w:rFonts w:ascii="ＭＳ 明朝" w:hAnsi="ＭＳ 明朝" w:cs="ＭＳ 明朝" w:hint="eastAsia"/>
          <w:sz w:val="22"/>
          <w:szCs w:val="22"/>
        </w:rPr>
        <w:t>病院</w:t>
      </w:r>
      <w:r w:rsidRPr="00C74AC4">
        <w:rPr>
          <w:rFonts w:ascii="ＭＳ 明朝" w:hAnsi="ＭＳ 明朝" w:cs="ＭＳ 明朝" w:hint="eastAsia"/>
          <w:sz w:val="22"/>
          <w:szCs w:val="22"/>
        </w:rPr>
        <w:t>）</w:t>
      </w:r>
    </w:p>
    <w:p w:rsidR="00B8454A" w:rsidRDefault="00B8454A" w:rsidP="00B8454A">
      <w:pPr>
        <w:autoSpaceDE w:val="0"/>
        <w:autoSpaceDN w:val="0"/>
        <w:adjustRightInd w:val="0"/>
        <w:ind w:leftChars="225" w:left="540"/>
        <w:jc w:val="left"/>
        <w:rPr>
          <w:rFonts w:ascii="ＭＳ 明朝" w:cs="Times New Roman"/>
          <w:sz w:val="22"/>
          <w:szCs w:val="22"/>
        </w:rPr>
      </w:pPr>
      <w:r w:rsidRPr="00C74AC4">
        <w:rPr>
          <w:rFonts w:ascii="ＭＳ 明朝" w:hAnsi="ＭＳ 明朝" w:cs="ＭＳ 明朝" w:hint="eastAsia"/>
          <w:sz w:val="22"/>
          <w:szCs w:val="22"/>
        </w:rPr>
        <w:t>プログラム責任者：</w:t>
      </w:r>
      <w:r w:rsidRPr="005D4338">
        <w:rPr>
          <w:rFonts w:ascii="ＭＳ 明朝" w:hAnsi="ＭＳ 明朝" w:cs="ＭＳ 明朝" w:hint="eastAsia"/>
          <w:sz w:val="22"/>
          <w:szCs w:val="22"/>
          <w:highlight w:val="yellow"/>
        </w:rPr>
        <w:t>○○○○</w:t>
      </w:r>
    </w:p>
    <w:p w:rsidR="00B8454A" w:rsidRPr="00E4723B" w:rsidRDefault="00B8454A" w:rsidP="00B8454A">
      <w:pPr>
        <w:autoSpaceDE w:val="0"/>
        <w:autoSpaceDN w:val="0"/>
        <w:adjustRightInd w:val="0"/>
        <w:ind w:leftChars="225" w:left="540"/>
        <w:jc w:val="left"/>
        <w:rPr>
          <w:rFonts w:ascii="ＭＳ 明朝" w:cs="Times New Roman"/>
          <w:sz w:val="22"/>
          <w:szCs w:val="22"/>
        </w:rPr>
      </w:pPr>
      <w:r w:rsidRPr="00E4723B">
        <w:rPr>
          <w:rFonts w:ascii="ＭＳ 明朝" w:hAnsi="ＭＳ 明朝" w:cs="ＭＳ 明朝" w:hint="eastAsia"/>
          <w:sz w:val="22"/>
          <w:szCs w:val="22"/>
        </w:rPr>
        <w:t>指導医：</w:t>
      </w:r>
      <w:r>
        <w:rPr>
          <w:rFonts w:ascii="ＭＳ 明朝" w:hAnsi="ＭＳ 明朝" w:cs="ＭＳ 明朝" w:hint="eastAsia"/>
          <w:sz w:val="22"/>
          <w:szCs w:val="22"/>
          <w:highlight w:val="yellow"/>
        </w:rPr>
        <w:t>○○○○</w:t>
      </w:r>
    </w:p>
    <w:p w:rsidR="00B8454A" w:rsidRPr="00E4723B" w:rsidRDefault="00B8454A" w:rsidP="00B8454A">
      <w:pPr>
        <w:autoSpaceDE w:val="0"/>
        <w:autoSpaceDN w:val="0"/>
        <w:adjustRightInd w:val="0"/>
        <w:ind w:leftChars="225" w:left="540"/>
        <w:jc w:val="left"/>
        <w:rPr>
          <w:rFonts w:ascii="ＭＳ 明朝" w:cs="Times New Roman"/>
          <w:sz w:val="22"/>
          <w:szCs w:val="22"/>
        </w:rPr>
      </w:pPr>
      <w:r w:rsidRPr="00E4723B">
        <w:rPr>
          <w:rFonts w:ascii="ＭＳ 明朝" w:hAnsi="ＭＳ 明朝" w:cs="ＭＳ 明朝" w:hint="eastAsia"/>
          <w:sz w:val="22"/>
          <w:szCs w:val="22"/>
        </w:rPr>
        <w:t xml:space="preserve">　　　　</w:t>
      </w:r>
      <w:r w:rsidRPr="005D4338">
        <w:rPr>
          <w:rFonts w:ascii="ＭＳ 明朝" w:hAnsi="ＭＳ 明朝" w:cs="ＭＳ 明朝" w:hint="eastAsia"/>
          <w:sz w:val="22"/>
          <w:szCs w:val="22"/>
          <w:highlight w:val="yellow"/>
        </w:rPr>
        <w:t>○○○○</w:t>
      </w:r>
    </w:p>
    <w:p w:rsidR="00B8454A" w:rsidRPr="00E4723B" w:rsidRDefault="00B8454A" w:rsidP="00B8454A">
      <w:pPr>
        <w:autoSpaceDE w:val="0"/>
        <w:autoSpaceDN w:val="0"/>
        <w:adjustRightInd w:val="0"/>
        <w:ind w:leftChars="225" w:left="540"/>
        <w:jc w:val="left"/>
        <w:rPr>
          <w:rFonts w:ascii="ＭＳ 明朝" w:cs="Times New Roman"/>
          <w:sz w:val="22"/>
          <w:szCs w:val="22"/>
        </w:rPr>
      </w:pPr>
      <w:r w:rsidRPr="00E4723B">
        <w:rPr>
          <w:rFonts w:ascii="ＭＳ 明朝" w:hAnsi="ＭＳ 明朝" w:cs="ＭＳ 明朝" w:hint="eastAsia"/>
          <w:sz w:val="22"/>
          <w:szCs w:val="22"/>
        </w:rPr>
        <w:t xml:space="preserve">　　　　</w:t>
      </w:r>
      <w:r w:rsidRPr="005D4338">
        <w:rPr>
          <w:rFonts w:ascii="ＭＳ 明朝" w:hAnsi="ＭＳ 明朝" w:cs="ＭＳ 明朝" w:hint="eastAsia"/>
          <w:sz w:val="22"/>
          <w:szCs w:val="22"/>
          <w:highlight w:val="yellow"/>
        </w:rPr>
        <w:t>○○○○</w:t>
      </w:r>
    </w:p>
    <w:p w:rsidR="00B8454A" w:rsidRPr="00E4723B" w:rsidRDefault="00B8454A" w:rsidP="00B8454A">
      <w:pPr>
        <w:autoSpaceDE w:val="0"/>
        <w:autoSpaceDN w:val="0"/>
        <w:adjustRightInd w:val="0"/>
        <w:ind w:leftChars="225" w:left="540"/>
        <w:jc w:val="left"/>
        <w:rPr>
          <w:rFonts w:ascii="ＭＳ 明朝" w:cs="Times New Roman"/>
          <w:sz w:val="22"/>
          <w:szCs w:val="22"/>
        </w:rPr>
      </w:pPr>
      <w:r w:rsidRPr="00E4723B">
        <w:rPr>
          <w:rFonts w:ascii="ＭＳ 明朝" w:hAnsi="ＭＳ 明朝" w:cs="ＭＳ 明朝" w:hint="eastAsia"/>
          <w:sz w:val="22"/>
          <w:szCs w:val="22"/>
        </w:rPr>
        <w:t>専門医：</w:t>
      </w:r>
      <w:r w:rsidRPr="005D4338">
        <w:rPr>
          <w:rFonts w:ascii="ＭＳ 明朝" w:hAnsi="ＭＳ 明朝" w:cs="ＭＳ 明朝" w:hint="eastAsia"/>
          <w:sz w:val="22"/>
          <w:szCs w:val="22"/>
          <w:highlight w:val="yellow"/>
        </w:rPr>
        <w:t>○○○○</w:t>
      </w:r>
    </w:p>
    <w:p w:rsidR="00B8454A" w:rsidRPr="00E4723B" w:rsidRDefault="00B8454A" w:rsidP="00B8454A">
      <w:pPr>
        <w:autoSpaceDE w:val="0"/>
        <w:autoSpaceDN w:val="0"/>
        <w:adjustRightInd w:val="0"/>
        <w:ind w:leftChars="225" w:left="540"/>
        <w:jc w:val="left"/>
        <w:rPr>
          <w:rFonts w:ascii="ＭＳ 明朝" w:cs="Times New Roman"/>
          <w:sz w:val="22"/>
          <w:szCs w:val="22"/>
        </w:rPr>
      </w:pPr>
      <w:r w:rsidRPr="00E4723B">
        <w:rPr>
          <w:rFonts w:ascii="ＭＳ 明朝" w:hAnsi="ＭＳ 明朝" w:cs="ＭＳ 明朝" w:hint="eastAsia"/>
          <w:sz w:val="22"/>
          <w:szCs w:val="22"/>
        </w:rPr>
        <w:t xml:space="preserve">　　　　</w:t>
      </w:r>
      <w:r w:rsidRPr="005D4338">
        <w:rPr>
          <w:rFonts w:ascii="ＭＳ 明朝" w:hAnsi="ＭＳ 明朝" w:cs="ＭＳ 明朝" w:hint="eastAsia"/>
          <w:sz w:val="22"/>
          <w:szCs w:val="22"/>
          <w:highlight w:val="yellow"/>
        </w:rPr>
        <w:t>○○○○</w:t>
      </w:r>
    </w:p>
    <w:p w:rsidR="00B8454A" w:rsidRPr="00E4723B" w:rsidRDefault="00B8454A" w:rsidP="00B8454A">
      <w:pPr>
        <w:autoSpaceDE w:val="0"/>
        <w:autoSpaceDN w:val="0"/>
        <w:adjustRightInd w:val="0"/>
        <w:ind w:leftChars="225" w:left="540"/>
        <w:jc w:val="left"/>
        <w:rPr>
          <w:rFonts w:ascii="ＭＳ 明朝" w:cs="Times New Roman"/>
          <w:sz w:val="22"/>
          <w:szCs w:val="22"/>
        </w:rPr>
      </w:pPr>
      <w:r w:rsidRPr="00E4723B">
        <w:rPr>
          <w:rFonts w:ascii="ＭＳ 明朝" w:hAnsi="ＭＳ 明朝" w:cs="ＭＳ 明朝" w:hint="eastAsia"/>
          <w:sz w:val="22"/>
          <w:szCs w:val="22"/>
        </w:rPr>
        <w:t xml:space="preserve">　　　　</w:t>
      </w:r>
      <w:r w:rsidRPr="005D4338">
        <w:rPr>
          <w:rFonts w:ascii="ＭＳ 明朝" w:hAnsi="ＭＳ 明朝" w:cs="ＭＳ 明朝" w:hint="eastAsia"/>
          <w:sz w:val="22"/>
          <w:szCs w:val="22"/>
          <w:highlight w:val="yellow"/>
        </w:rPr>
        <w:t>○○○○</w:t>
      </w:r>
    </w:p>
    <w:p w:rsidR="00B8454A" w:rsidRDefault="00B8454A" w:rsidP="00B8454A">
      <w:pPr>
        <w:autoSpaceDE w:val="0"/>
        <w:autoSpaceDN w:val="0"/>
        <w:adjustRightInd w:val="0"/>
        <w:ind w:leftChars="225" w:left="540"/>
        <w:jc w:val="left"/>
        <w:rPr>
          <w:rFonts w:ascii="ＭＳ 明朝" w:hAnsi="ＭＳ 明朝" w:cs="ＭＳ 明朝"/>
          <w:sz w:val="22"/>
          <w:szCs w:val="22"/>
        </w:rPr>
      </w:pPr>
      <w:r w:rsidRPr="00E4723B">
        <w:rPr>
          <w:rFonts w:ascii="ＭＳ 明朝" w:hAnsi="ＭＳ 明朝" w:cs="ＭＳ 明朝" w:hint="eastAsia"/>
          <w:sz w:val="22"/>
          <w:szCs w:val="22"/>
        </w:rPr>
        <w:t xml:space="preserve">　　　　</w:t>
      </w:r>
      <w:r w:rsidRPr="005D4338">
        <w:rPr>
          <w:rFonts w:ascii="ＭＳ 明朝" w:hAnsi="ＭＳ 明朝" w:cs="ＭＳ 明朝" w:hint="eastAsia"/>
          <w:sz w:val="22"/>
          <w:szCs w:val="22"/>
          <w:highlight w:val="yellow"/>
        </w:rPr>
        <w:t>○○○○</w:t>
      </w:r>
    </w:p>
    <w:p w:rsidR="00F70677" w:rsidRDefault="00F70677" w:rsidP="00B8454A">
      <w:pPr>
        <w:autoSpaceDE w:val="0"/>
        <w:autoSpaceDN w:val="0"/>
        <w:adjustRightInd w:val="0"/>
        <w:jc w:val="left"/>
        <w:rPr>
          <w:rFonts w:ascii="ＭＳ 明朝" w:hAnsi="ＭＳ 明朝" w:cs="ＭＳ 明朝"/>
          <w:sz w:val="22"/>
          <w:szCs w:val="22"/>
        </w:rPr>
      </w:pPr>
    </w:p>
    <w:p w:rsidR="00B8454A" w:rsidRPr="00E4723B" w:rsidRDefault="00B8454A" w:rsidP="00B8454A">
      <w:pPr>
        <w:autoSpaceDE w:val="0"/>
        <w:autoSpaceDN w:val="0"/>
        <w:adjustRightInd w:val="0"/>
        <w:jc w:val="left"/>
        <w:rPr>
          <w:rFonts w:ascii="ＭＳ 明朝" w:cs="Times New Roman"/>
          <w:sz w:val="22"/>
          <w:szCs w:val="22"/>
        </w:rPr>
      </w:pPr>
      <w:r w:rsidRPr="00E4723B">
        <w:rPr>
          <w:rFonts w:ascii="ＭＳ 明朝" w:hAnsi="ＭＳ 明朝" w:cs="ＭＳ 明朝" w:hint="eastAsia"/>
          <w:sz w:val="22"/>
          <w:szCs w:val="22"/>
        </w:rPr>
        <w:t>２）</w:t>
      </w:r>
      <w:r w:rsidRPr="00E4723B">
        <w:rPr>
          <w:rFonts w:ascii="ＭＳ 明朝" w:hAnsi="ＭＳ 明朝" w:cs="ＭＳ 明朝" w:hint="eastAsia"/>
          <w:kern w:val="0"/>
          <w:sz w:val="22"/>
          <w:szCs w:val="22"/>
        </w:rPr>
        <w:t>基幹研修施設</w:t>
      </w:r>
    </w:p>
    <w:p w:rsidR="00B8454A" w:rsidRPr="00E4723B" w:rsidRDefault="00B8454A" w:rsidP="00B8454A">
      <w:pPr>
        <w:autoSpaceDE w:val="0"/>
        <w:autoSpaceDN w:val="0"/>
        <w:adjustRightInd w:val="0"/>
        <w:ind w:leftChars="225" w:left="540"/>
        <w:jc w:val="left"/>
        <w:rPr>
          <w:rFonts w:ascii="ＭＳ 明朝" w:cs="Times New Roman"/>
          <w:sz w:val="22"/>
          <w:szCs w:val="22"/>
        </w:rPr>
      </w:pPr>
      <w:r w:rsidRPr="005D4338">
        <w:rPr>
          <w:rFonts w:ascii="ＭＳ 明朝" w:hAnsi="ＭＳ 明朝" w:cs="ＭＳ 明朝" w:hint="eastAsia"/>
          <w:sz w:val="22"/>
          <w:szCs w:val="22"/>
          <w:highlight w:val="yellow"/>
        </w:rPr>
        <w:t>○○</w:t>
      </w:r>
      <w:r w:rsidRPr="00E4723B">
        <w:rPr>
          <w:rFonts w:ascii="ＭＳ 明朝" w:hAnsi="ＭＳ 明朝" w:cs="ＭＳ 明朝" w:hint="eastAsia"/>
          <w:sz w:val="22"/>
          <w:szCs w:val="22"/>
        </w:rPr>
        <w:t>病院（以下，</w:t>
      </w:r>
      <w:r>
        <w:rPr>
          <w:rFonts w:ascii="ＭＳ 明朝" w:hAnsi="ＭＳ 明朝" w:cs="ＭＳ 明朝" w:hint="eastAsia"/>
          <w:sz w:val="22"/>
          <w:szCs w:val="22"/>
          <w:highlight w:val="yellow"/>
        </w:rPr>
        <w:t>○○</w:t>
      </w:r>
      <w:r w:rsidRPr="00E4723B">
        <w:rPr>
          <w:rFonts w:ascii="ＭＳ 明朝" w:hAnsi="ＭＳ 明朝" w:cs="ＭＳ 明朝" w:hint="eastAsia"/>
          <w:sz w:val="22"/>
          <w:szCs w:val="22"/>
        </w:rPr>
        <w:t>病院）</w:t>
      </w:r>
    </w:p>
    <w:p w:rsidR="00B8454A" w:rsidRPr="00E4723B" w:rsidRDefault="00B8454A" w:rsidP="00B8454A">
      <w:pPr>
        <w:autoSpaceDE w:val="0"/>
        <w:autoSpaceDN w:val="0"/>
        <w:adjustRightInd w:val="0"/>
        <w:ind w:leftChars="225" w:left="540"/>
        <w:jc w:val="left"/>
        <w:rPr>
          <w:rFonts w:ascii="ＭＳ 明朝" w:cs="Times New Roman"/>
          <w:sz w:val="22"/>
          <w:szCs w:val="22"/>
        </w:rPr>
      </w:pPr>
      <w:r>
        <w:rPr>
          <w:rFonts w:ascii="ＭＳ 明朝" w:hAnsi="ＭＳ 明朝" w:cs="ＭＳ 明朝" w:hint="eastAsia"/>
          <w:sz w:val="22"/>
          <w:szCs w:val="22"/>
        </w:rPr>
        <w:t>研修プログラム管理者</w:t>
      </w:r>
      <w:r w:rsidRPr="00E4723B">
        <w:rPr>
          <w:rFonts w:ascii="ＭＳ 明朝" w:hAnsi="ＭＳ 明朝" w:cs="ＭＳ 明朝" w:hint="eastAsia"/>
          <w:sz w:val="22"/>
          <w:szCs w:val="22"/>
        </w:rPr>
        <w:t>：</w:t>
      </w:r>
      <w:r w:rsidRPr="005D4338">
        <w:rPr>
          <w:rFonts w:ascii="ＭＳ 明朝" w:hAnsi="ＭＳ 明朝" w:cs="ＭＳ 明朝" w:hint="eastAsia"/>
          <w:sz w:val="22"/>
          <w:szCs w:val="22"/>
          <w:highlight w:val="yellow"/>
        </w:rPr>
        <w:t>○○○○</w:t>
      </w:r>
    </w:p>
    <w:p w:rsidR="00B8454A" w:rsidRPr="00E4723B" w:rsidRDefault="00B8454A" w:rsidP="00B8454A">
      <w:pPr>
        <w:autoSpaceDE w:val="0"/>
        <w:autoSpaceDN w:val="0"/>
        <w:adjustRightInd w:val="0"/>
        <w:ind w:leftChars="225" w:left="540"/>
        <w:jc w:val="left"/>
        <w:rPr>
          <w:rFonts w:ascii="ＭＳ 明朝" w:cs="Times New Roman"/>
          <w:sz w:val="22"/>
          <w:szCs w:val="22"/>
        </w:rPr>
      </w:pPr>
      <w:r w:rsidRPr="00E4723B">
        <w:rPr>
          <w:rFonts w:ascii="ＭＳ 明朝" w:hAnsi="ＭＳ 明朝" w:cs="ＭＳ 明朝" w:hint="eastAsia"/>
          <w:sz w:val="22"/>
          <w:szCs w:val="22"/>
        </w:rPr>
        <w:t>指導医：</w:t>
      </w:r>
      <w:r w:rsidRPr="005D4338">
        <w:rPr>
          <w:rFonts w:ascii="ＭＳ 明朝" w:hAnsi="ＭＳ 明朝" w:cs="ＭＳ 明朝" w:hint="eastAsia"/>
          <w:sz w:val="22"/>
          <w:szCs w:val="22"/>
          <w:highlight w:val="yellow"/>
        </w:rPr>
        <w:t>○○○○</w:t>
      </w:r>
    </w:p>
    <w:p w:rsidR="00B8454A" w:rsidRPr="00E4723B" w:rsidRDefault="00B8454A" w:rsidP="00B8454A">
      <w:pPr>
        <w:autoSpaceDE w:val="0"/>
        <w:autoSpaceDN w:val="0"/>
        <w:adjustRightInd w:val="0"/>
        <w:ind w:leftChars="225" w:left="540"/>
        <w:jc w:val="left"/>
        <w:rPr>
          <w:rFonts w:ascii="ＭＳ 明朝" w:cs="Times New Roman"/>
          <w:sz w:val="22"/>
          <w:szCs w:val="22"/>
        </w:rPr>
      </w:pPr>
      <w:r w:rsidRPr="00E4723B">
        <w:rPr>
          <w:rFonts w:ascii="ＭＳ 明朝" w:hAnsi="ＭＳ 明朝" w:cs="ＭＳ 明朝" w:hint="eastAsia"/>
          <w:sz w:val="22"/>
          <w:szCs w:val="22"/>
        </w:rPr>
        <w:t xml:space="preserve">　　　　</w:t>
      </w:r>
      <w:r w:rsidRPr="005D4338">
        <w:rPr>
          <w:rFonts w:ascii="ＭＳ 明朝" w:hAnsi="ＭＳ 明朝" w:cs="ＭＳ 明朝" w:hint="eastAsia"/>
          <w:sz w:val="22"/>
          <w:szCs w:val="22"/>
          <w:highlight w:val="yellow"/>
        </w:rPr>
        <w:t>○○○○</w:t>
      </w:r>
    </w:p>
    <w:p w:rsidR="00B8454A" w:rsidRPr="00296248" w:rsidRDefault="00B8454A" w:rsidP="00B8454A">
      <w:pPr>
        <w:autoSpaceDE w:val="0"/>
        <w:autoSpaceDN w:val="0"/>
        <w:adjustRightInd w:val="0"/>
        <w:ind w:leftChars="225" w:left="540"/>
        <w:jc w:val="left"/>
        <w:rPr>
          <w:rFonts w:ascii="ＭＳ 明朝" w:cs="Times New Roman"/>
          <w:sz w:val="22"/>
          <w:szCs w:val="22"/>
        </w:rPr>
      </w:pPr>
      <w:r w:rsidRPr="00E4723B">
        <w:rPr>
          <w:rFonts w:ascii="ＭＳ 明朝" w:hAnsi="ＭＳ 明朝" w:cs="ＭＳ 明朝" w:hint="eastAsia"/>
          <w:sz w:val="22"/>
          <w:szCs w:val="22"/>
        </w:rPr>
        <w:t>専門</w:t>
      </w:r>
      <w:r w:rsidRPr="00296248">
        <w:rPr>
          <w:rFonts w:ascii="ＭＳ 明朝" w:hAnsi="ＭＳ 明朝" w:cs="ＭＳ 明朝" w:hint="eastAsia"/>
          <w:sz w:val="22"/>
          <w:szCs w:val="22"/>
        </w:rPr>
        <w:t>医：</w:t>
      </w:r>
      <w:r w:rsidRPr="005D4338">
        <w:rPr>
          <w:rFonts w:ascii="ＭＳ 明朝" w:hAnsi="ＭＳ 明朝" w:cs="ＭＳ 明朝" w:hint="eastAsia"/>
          <w:sz w:val="22"/>
          <w:szCs w:val="22"/>
          <w:highlight w:val="yellow"/>
        </w:rPr>
        <w:t>○○○○</w:t>
      </w:r>
    </w:p>
    <w:p w:rsidR="00B8454A" w:rsidRPr="00296248" w:rsidRDefault="00B8454A" w:rsidP="00B8454A">
      <w:pPr>
        <w:autoSpaceDE w:val="0"/>
        <w:autoSpaceDN w:val="0"/>
        <w:adjustRightInd w:val="0"/>
        <w:ind w:leftChars="225" w:left="540"/>
        <w:jc w:val="left"/>
        <w:rPr>
          <w:rFonts w:ascii="ＭＳ 明朝" w:cs="Times New Roman"/>
          <w:sz w:val="22"/>
          <w:szCs w:val="22"/>
        </w:rPr>
      </w:pPr>
      <w:r w:rsidRPr="00296248">
        <w:rPr>
          <w:rFonts w:ascii="ＭＳ 明朝" w:hAnsi="ＭＳ 明朝" w:cs="ＭＳ 明朝" w:hint="eastAsia"/>
          <w:sz w:val="22"/>
          <w:szCs w:val="22"/>
        </w:rPr>
        <w:lastRenderedPageBreak/>
        <w:t xml:space="preserve">　　　　</w:t>
      </w:r>
      <w:r w:rsidRPr="005D4338">
        <w:rPr>
          <w:rFonts w:ascii="ＭＳ 明朝" w:hAnsi="ＭＳ 明朝" w:cs="ＭＳ 明朝" w:hint="eastAsia"/>
          <w:sz w:val="22"/>
          <w:szCs w:val="22"/>
          <w:highlight w:val="yellow"/>
        </w:rPr>
        <w:t>○○○○</w:t>
      </w:r>
    </w:p>
    <w:p w:rsidR="00F70677" w:rsidRDefault="00F70677" w:rsidP="00B8454A">
      <w:pPr>
        <w:autoSpaceDE w:val="0"/>
        <w:autoSpaceDN w:val="0"/>
        <w:adjustRightInd w:val="0"/>
        <w:jc w:val="left"/>
        <w:rPr>
          <w:rFonts w:ascii="ＭＳ 明朝" w:hAnsi="ＭＳ 明朝" w:cs="ＭＳ 明朝"/>
          <w:sz w:val="22"/>
          <w:szCs w:val="22"/>
        </w:rPr>
      </w:pPr>
    </w:p>
    <w:p w:rsidR="00B8454A" w:rsidRPr="00C74AC4" w:rsidRDefault="00B8454A" w:rsidP="00B8454A">
      <w:pPr>
        <w:autoSpaceDE w:val="0"/>
        <w:autoSpaceDN w:val="0"/>
        <w:adjustRightInd w:val="0"/>
        <w:jc w:val="left"/>
        <w:rPr>
          <w:rFonts w:ascii="ＭＳ 明朝" w:cs="Times New Roman"/>
          <w:sz w:val="22"/>
          <w:szCs w:val="22"/>
        </w:rPr>
      </w:pPr>
      <w:r w:rsidRPr="00C74AC4">
        <w:rPr>
          <w:rFonts w:ascii="ＭＳ 明朝" w:hAnsi="ＭＳ 明朝" w:cs="ＭＳ 明朝" w:hint="eastAsia"/>
          <w:sz w:val="22"/>
          <w:szCs w:val="22"/>
        </w:rPr>
        <w:t>３）関連研修施設</w:t>
      </w:r>
    </w:p>
    <w:p w:rsidR="00B8454A" w:rsidRPr="00E4723B" w:rsidRDefault="00B8454A" w:rsidP="00B8454A">
      <w:pPr>
        <w:autoSpaceDE w:val="0"/>
        <w:autoSpaceDN w:val="0"/>
        <w:adjustRightInd w:val="0"/>
        <w:ind w:leftChars="150" w:left="360"/>
        <w:jc w:val="left"/>
        <w:rPr>
          <w:rFonts w:ascii="ＭＳ 明朝" w:cs="Times New Roman"/>
          <w:sz w:val="22"/>
          <w:szCs w:val="22"/>
        </w:rPr>
      </w:pPr>
      <w:r w:rsidRPr="005D4338">
        <w:rPr>
          <w:rFonts w:ascii="ＭＳ 明朝" w:hAnsi="ＭＳ 明朝" w:cs="ＭＳ 明朝" w:hint="eastAsia"/>
          <w:sz w:val="22"/>
          <w:szCs w:val="22"/>
          <w:highlight w:val="yellow"/>
        </w:rPr>
        <w:t>○○</w:t>
      </w:r>
      <w:r w:rsidRPr="00E4723B">
        <w:rPr>
          <w:rFonts w:ascii="ＭＳ 明朝" w:hAnsi="ＭＳ 明朝" w:cs="ＭＳ 明朝" w:hint="eastAsia"/>
          <w:sz w:val="22"/>
          <w:szCs w:val="22"/>
        </w:rPr>
        <w:t>病院（以下，</w:t>
      </w:r>
      <w:r w:rsidRPr="005D4338">
        <w:rPr>
          <w:rFonts w:ascii="ＭＳ 明朝" w:hAnsi="ＭＳ 明朝" w:cs="ＭＳ 明朝" w:hint="eastAsia"/>
          <w:sz w:val="22"/>
          <w:szCs w:val="22"/>
          <w:highlight w:val="yellow"/>
        </w:rPr>
        <w:t>○○</w:t>
      </w:r>
      <w:r w:rsidRPr="00E4723B">
        <w:rPr>
          <w:rFonts w:ascii="ＭＳ 明朝" w:hAnsi="ＭＳ 明朝" w:cs="ＭＳ 明朝" w:hint="eastAsia"/>
          <w:sz w:val="22"/>
          <w:szCs w:val="22"/>
        </w:rPr>
        <w:t>病院）</w:t>
      </w:r>
    </w:p>
    <w:p w:rsidR="00B8454A" w:rsidRPr="00E4723B" w:rsidRDefault="00B8454A" w:rsidP="00B8454A">
      <w:pPr>
        <w:autoSpaceDE w:val="0"/>
        <w:autoSpaceDN w:val="0"/>
        <w:adjustRightInd w:val="0"/>
        <w:ind w:leftChars="150" w:left="360"/>
        <w:jc w:val="left"/>
        <w:rPr>
          <w:rFonts w:ascii="ＭＳ 明朝" w:cs="Times New Roman"/>
          <w:color w:val="FF0000"/>
          <w:sz w:val="22"/>
          <w:szCs w:val="22"/>
        </w:rPr>
      </w:pPr>
      <w:r w:rsidRPr="00E4723B">
        <w:rPr>
          <w:rFonts w:ascii="ＭＳ 明朝" w:hAnsi="ＭＳ 明朝" w:cs="ＭＳ 明朝" w:hint="eastAsia"/>
          <w:sz w:val="22"/>
          <w:szCs w:val="22"/>
        </w:rPr>
        <w:t>研修実施責任者：</w:t>
      </w:r>
      <w:r w:rsidRPr="005D4338">
        <w:rPr>
          <w:rFonts w:ascii="ＭＳ 明朝" w:hAnsi="ＭＳ 明朝" w:cs="ＭＳ 明朝" w:hint="eastAsia"/>
          <w:sz w:val="22"/>
          <w:szCs w:val="22"/>
          <w:highlight w:val="yellow"/>
        </w:rPr>
        <w:t>○○○○</w:t>
      </w:r>
    </w:p>
    <w:p w:rsidR="00B8454A" w:rsidRPr="00296248" w:rsidRDefault="00B8454A" w:rsidP="00B8454A">
      <w:pPr>
        <w:autoSpaceDE w:val="0"/>
        <w:autoSpaceDN w:val="0"/>
        <w:adjustRightInd w:val="0"/>
        <w:ind w:leftChars="150" w:left="360"/>
        <w:jc w:val="left"/>
        <w:rPr>
          <w:rFonts w:ascii="ＭＳ 明朝" w:cs="Times New Roman"/>
          <w:sz w:val="22"/>
          <w:szCs w:val="22"/>
        </w:rPr>
      </w:pPr>
      <w:r w:rsidRPr="00E4723B">
        <w:rPr>
          <w:rFonts w:ascii="ＭＳ 明朝" w:hAnsi="ＭＳ 明朝" w:cs="ＭＳ 明朝" w:hint="eastAsia"/>
          <w:sz w:val="22"/>
          <w:szCs w:val="22"/>
        </w:rPr>
        <w:t>専門</w:t>
      </w:r>
      <w:r w:rsidRPr="00296248">
        <w:rPr>
          <w:rFonts w:ascii="ＭＳ 明朝" w:hAnsi="ＭＳ 明朝" w:cs="ＭＳ 明朝" w:hint="eastAsia"/>
          <w:sz w:val="22"/>
          <w:szCs w:val="22"/>
        </w:rPr>
        <w:t>医：</w:t>
      </w:r>
      <w:r>
        <w:rPr>
          <w:rFonts w:ascii="ＭＳ 明朝" w:hAnsi="ＭＳ 明朝" w:cs="ＭＳ 明朝" w:hint="eastAsia"/>
          <w:sz w:val="22"/>
          <w:szCs w:val="22"/>
          <w:highlight w:val="yellow"/>
        </w:rPr>
        <w:t>○○○○</w:t>
      </w:r>
    </w:p>
    <w:p w:rsidR="00B8454A" w:rsidRPr="00296248" w:rsidRDefault="00B8454A" w:rsidP="00B8454A">
      <w:pPr>
        <w:autoSpaceDE w:val="0"/>
        <w:autoSpaceDN w:val="0"/>
        <w:adjustRightInd w:val="0"/>
        <w:ind w:leftChars="150" w:left="360"/>
        <w:jc w:val="left"/>
        <w:rPr>
          <w:rFonts w:ascii="ＭＳ 明朝" w:cs="Times New Roman"/>
          <w:sz w:val="22"/>
          <w:szCs w:val="22"/>
        </w:rPr>
      </w:pPr>
      <w:r w:rsidRPr="00296248">
        <w:rPr>
          <w:rFonts w:ascii="ＭＳ 明朝" w:hAnsi="ＭＳ 明朝" w:cs="ＭＳ 明朝" w:hint="eastAsia"/>
          <w:sz w:val="22"/>
          <w:szCs w:val="22"/>
        </w:rPr>
        <w:t xml:space="preserve">　　　　</w:t>
      </w:r>
      <w:r w:rsidRPr="005D4338">
        <w:rPr>
          <w:rFonts w:ascii="ＭＳ 明朝" w:hAnsi="ＭＳ 明朝" w:cs="ＭＳ 明朝" w:hint="eastAsia"/>
          <w:sz w:val="22"/>
          <w:szCs w:val="22"/>
          <w:highlight w:val="yellow"/>
        </w:rPr>
        <w:t>○○○○</w:t>
      </w:r>
    </w:p>
    <w:p w:rsidR="00B8454A" w:rsidRPr="00296248" w:rsidRDefault="00B8454A" w:rsidP="00B8454A">
      <w:pPr>
        <w:autoSpaceDE w:val="0"/>
        <w:autoSpaceDN w:val="0"/>
        <w:adjustRightInd w:val="0"/>
        <w:ind w:leftChars="150" w:left="360"/>
        <w:jc w:val="left"/>
        <w:rPr>
          <w:rFonts w:ascii="ＭＳ 明朝" w:cs="Times New Roman"/>
          <w:sz w:val="22"/>
          <w:szCs w:val="22"/>
        </w:rPr>
      </w:pPr>
      <w:r w:rsidRPr="00296248">
        <w:rPr>
          <w:rFonts w:ascii="ＭＳ 明朝" w:hAnsi="ＭＳ 明朝" w:cs="ＭＳ 明朝" w:hint="eastAsia"/>
          <w:sz w:val="22"/>
          <w:szCs w:val="22"/>
        </w:rPr>
        <w:t xml:space="preserve">　　　　</w:t>
      </w:r>
      <w:r w:rsidRPr="005D4338">
        <w:rPr>
          <w:rFonts w:ascii="ＭＳ 明朝" w:hAnsi="ＭＳ 明朝" w:cs="ＭＳ 明朝" w:hint="eastAsia"/>
          <w:sz w:val="22"/>
          <w:szCs w:val="22"/>
          <w:highlight w:val="yellow"/>
        </w:rPr>
        <w:t>○○○○</w:t>
      </w:r>
    </w:p>
    <w:p w:rsidR="00B8454A" w:rsidRPr="00E4723B" w:rsidRDefault="00B8454A" w:rsidP="00B8454A">
      <w:pPr>
        <w:autoSpaceDE w:val="0"/>
        <w:autoSpaceDN w:val="0"/>
        <w:adjustRightInd w:val="0"/>
        <w:jc w:val="left"/>
        <w:rPr>
          <w:rFonts w:ascii="ＭＳ 明朝" w:cs="Times New Roman"/>
          <w:sz w:val="22"/>
          <w:szCs w:val="22"/>
        </w:rPr>
      </w:pPr>
    </w:p>
    <w:p w:rsidR="00B8454A" w:rsidRPr="009E1065" w:rsidRDefault="00B8454A" w:rsidP="00B8454A">
      <w:pPr>
        <w:autoSpaceDE w:val="0"/>
        <w:autoSpaceDN w:val="0"/>
        <w:adjustRightInd w:val="0"/>
        <w:jc w:val="left"/>
        <w:rPr>
          <w:rFonts w:ascii="ＭＳ 明朝" w:cs="Times New Roman"/>
          <w:sz w:val="22"/>
          <w:szCs w:val="22"/>
          <w:highlight w:val="yellow"/>
        </w:rPr>
      </w:pPr>
      <w:r w:rsidRPr="009E1065">
        <w:rPr>
          <w:rFonts w:ascii="ＭＳ 明朝" w:hAnsi="ＭＳ 明朝" w:cs="ＭＳ 明朝" w:hint="eastAsia"/>
          <w:sz w:val="22"/>
          <w:szCs w:val="22"/>
          <w:highlight w:val="yellow"/>
        </w:rPr>
        <w:t>本プログラムにおける前年度症例合計</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2599"/>
      </w:tblGrid>
      <w:tr w:rsidR="00B8454A" w:rsidRPr="009E1065" w:rsidTr="001C3492">
        <w:tc>
          <w:tcPr>
            <w:tcW w:w="4590" w:type="dxa"/>
          </w:tcPr>
          <w:p w:rsidR="00B8454A" w:rsidRPr="009E1065" w:rsidRDefault="00B8454A" w:rsidP="00176C7D">
            <w:pPr>
              <w:autoSpaceDE w:val="0"/>
              <w:autoSpaceDN w:val="0"/>
              <w:adjustRightInd w:val="0"/>
              <w:jc w:val="left"/>
              <w:rPr>
                <w:rFonts w:ascii="ＭＳ 明朝" w:cs="Times New Roman"/>
                <w:sz w:val="22"/>
                <w:szCs w:val="22"/>
                <w:highlight w:val="yellow"/>
              </w:rPr>
            </w:pPr>
          </w:p>
        </w:tc>
        <w:tc>
          <w:tcPr>
            <w:tcW w:w="2599" w:type="dxa"/>
          </w:tcPr>
          <w:p w:rsidR="00B8454A" w:rsidRPr="009E1065" w:rsidRDefault="001C3492" w:rsidP="00176C7D">
            <w:pPr>
              <w:autoSpaceDE w:val="0"/>
              <w:autoSpaceDN w:val="0"/>
              <w:adjustRightInd w:val="0"/>
              <w:jc w:val="left"/>
              <w:rPr>
                <w:rFonts w:ascii="ＭＳ 明朝" w:cs="Times New Roman"/>
                <w:sz w:val="22"/>
                <w:szCs w:val="22"/>
                <w:highlight w:val="yellow"/>
              </w:rPr>
            </w:pPr>
            <w:r w:rsidRPr="009E1065">
              <w:rPr>
                <w:rFonts w:ascii="ＭＳ 明朝" w:hAnsi="ＭＳ 明朝" w:cs="ＭＳ 明朝" w:hint="eastAsia"/>
                <w:sz w:val="22"/>
                <w:szCs w:val="22"/>
                <w:highlight w:val="yellow"/>
              </w:rPr>
              <w:t>本プログラム分症例</w:t>
            </w:r>
            <w:r w:rsidR="00B8454A" w:rsidRPr="009E1065">
              <w:rPr>
                <w:rFonts w:ascii="ＭＳ 明朝" w:hAnsi="ＭＳ 明朝" w:cs="ＭＳ 明朝" w:hint="eastAsia"/>
                <w:sz w:val="22"/>
                <w:szCs w:val="22"/>
                <w:highlight w:val="yellow"/>
              </w:rPr>
              <w:t>数</w:t>
            </w:r>
          </w:p>
        </w:tc>
      </w:tr>
      <w:tr w:rsidR="00B8454A" w:rsidRPr="009E1065" w:rsidTr="001C3492">
        <w:tc>
          <w:tcPr>
            <w:tcW w:w="4590" w:type="dxa"/>
          </w:tcPr>
          <w:p w:rsidR="00B8454A" w:rsidRPr="009E1065" w:rsidRDefault="00B8454A" w:rsidP="00176C7D">
            <w:pPr>
              <w:autoSpaceDE w:val="0"/>
              <w:autoSpaceDN w:val="0"/>
              <w:adjustRightInd w:val="0"/>
              <w:jc w:val="left"/>
              <w:rPr>
                <w:rFonts w:ascii="ＭＳ 明朝" w:cs="Times New Roman"/>
                <w:sz w:val="22"/>
                <w:szCs w:val="22"/>
                <w:highlight w:val="yellow"/>
              </w:rPr>
            </w:pPr>
            <w:r w:rsidRPr="009E1065">
              <w:rPr>
                <w:rFonts w:ascii="ＭＳ 明朝" w:hAnsi="ＭＳ 明朝" w:cs="ＭＳ 明朝" w:hint="eastAsia"/>
                <w:sz w:val="22"/>
                <w:szCs w:val="22"/>
                <w:highlight w:val="yellow"/>
              </w:rPr>
              <w:t>小児（</w:t>
            </w:r>
            <w:r w:rsidRPr="009E1065">
              <w:rPr>
                <w:rFonts w:ascii="ＭＳ 明朝" w:hAnsi="ＭＳ 明朝" w:cs="ＭＳ 明朝"/>
                <w:sz w:val="22"/>
                <w:szCs w:val="22"/>
                <w:highlight w:val="yellow"/>
              </w:rPr>
              <w:t>6</w:t>
            </w:r>
            <w:r w:rsidRPr="009E1065">
              <w:rPr>
                <w:rFonts w:ascii="ＭＳ 明朝" w:hAnsi="ＭＳ 明朝" w:cs="ＭＳ 明朝" w:hint="eastAsia"/>
                <w:sz w:val="22"/>
                <w:szCs w:val="22"/>
                <w:highlight w:val="yellow"/>
              </w:rPr>
              <w:t>歳未満）の麻酔</w:t>
            </w:r>
            <w:r w:rsidRPr="009E1065">
              <w:rPr>
                <w:rFonts w:ascii="ＭＳ 明朝" w:cs="Times New Roman"/>
                <w:kern w:val="0"/>
                <w:sz w:val="22"/>
                <w:szCs w:val="22"/>
                <w:highlight w:val="yellow"/>
              </w:rPr>
              <w:tab/>
            </w:r>
          </w:p>
        </w:tc>
        <w:tc>
          <w:tcPr>
            <w:tcW w:w="2599" w:type="dxa"/>
          </w:tcPr>
          <w:p w:rsidR="00B8454A" w:rsidRPr="009E1065" w:rsidRDefault="00B8454A" w:rsidP="00176C7D">
            <w:pPr>
              <w:autoSpaceDE w:val="0"/>
              <w:autoSpaceDN w:val="0"/>
              <w:adjustRightInd w:val="0"/>
              <w:jc w:val="left"/>
              <w:rPr>
                <w:rFonts w:ascii="ＭＳ 明朝" w:cs="Times New Roman"/>
                <w:sz w:val="22"/>
                <w:szCs w:val="22"/>
                <w:highlight w:val="yellow"/>
              </w:rPr>
            </w:pPr>
            <w:r w:rsidRPr="009E1065">
              <w:rPr>
                <w:rFonts w:ascii="ＭＳ 明朝" w:hAnsi="ＭＳ 明朝" w:cs="ＭＳ 明朝" w:hint="eastAsia"/>
                <w:sz w:val="22"/>
                <w:szCs w:val="22"/>
                <w:highlight w:val="yellow"/>
              </w:rPr>
              <w:t>○○症例</w:t>
            </w:r>
          </w:p>
        </w:tc>
      </w:tr>
      <w:tr w:rsidR="00B8454A" w:rsidRPr="009E1065" w:rsidTr="001C3492">
        <w:tc>
          <w:tcPr>
            <w:tcW w:w="4590" w:type="dxa"/>
          </w:tcPr>
          <w:p w:rsidR="00B8454A" w:rsidRPr="009E1065" w:rsidRDefault="00B8454A" w:rsidP="00176C7D">
            <w:pPr>
              <w:autoSpaceDE w:val="0"/>
              <w:autoSpaceDN w:val="0"/>
              <w:adjustRightInd w:val="0"/>
              <w:jc w:val="left"/>
              <w:rPr>
                <w:rFonts w:ascii="ＭＳ 明朝" w:cs="Times New Roman"/>
                <w:sz w:val="22"/>
                <w:szCs w:val="22"/>
                <w:highlight w:val="yellow"/>
              </w:rPr>
            </w:pPr>
            <w:r w:rsidRPr="009E1065">
              <w:rPr>
                <w:rFonts w:ascii="ＭＳ 明朝" w:hAnsi="ＭＳ 明朝" w:cs="ＭＳ 明朝" w:hint="eastAsia"/>
                <w:sz w:val="22"/>
                <w:szCs w:val="22"/>
                <w:highlight w:val="yellow"/>
              </w:rPr>
              <w:t>帝王切開術の麻酔</w:t>
            </w:r>
          </w:p>
        </w:tc>
        <w:tc>
          <w:tcPr>
            <w:tcW w:w="2599" w:type="dxa"/>
          </w:tcPr>
          <w:p w:rsidR="00B8454A" w:rsidRPr="009E1065" w:rsidRDefault="00B8454A" w:rsidP="00176C7D">
            <w:pPr>
              <w:autoSpaceDE w:val="0"/>
              <w:autoSpaceDN w:val="0"/>
              <w:adjustRightInd w:val="0"/>
              <w:jc w:val="left"/>
              <w:rPr>
                <w:rFonts w:ascii="ＭＳ 明朝" w:cs="Times New Roman"/>
                <w:sz w:val="22"/>
                <w:szCs w:val="22"/>
                <w:highlight w:val="yellow"/>
              </w:rPr>
            </w:pPr>
            <w:r w:rsidRPr="009E1065">
              <w:rPr>
                <w:rFonts w:ascii="ＭＳ 明朝" w:hAnsi="ＭＳ 明朝" w:cs="ＭＳ 明朝" w:hint="eastAsia"/>
                <w:sz w:val="22"/>
                <w:szCs w:val="22"/>
                <w:highlight w:val="yellow"/>
              </w:rPr>
              <w:t>○○症例</w:t>
            </w:r>
          </w:p>
        </w:tc>
      </w:tr>
      <w:tr w:rsidR="00B8454A" w:rsidRPr="009E1065" w:rsidTr="001C3492">
        <w:tc>
          <w:tcPr>
            <w:tcW w:w="4590" w:type="dxa"/>
          </w:tcPr>
          <w:p w:rsidR="00B8454A" w:rsidRPr="009E1065" w:rsidRDefault="00B8454A" w:rsidP="00176C7D">
            <w:pPr>
              <w:autoSpaceDE w:val="0"/>
              <w:autoSpaceDN w:val="0"/>
              <w:adjustRightInd w:val="0"/>
              <w:jc w:val="left"/>
              <w:rPr>
                <w:rFonts w:ascii="ＭＳ 明朝" w:cs="Times New Roman"/>
                <w:sz w:val="22"/>
                <w:szCs w:val="22"/>
                <w:highlight w:val="yellow"/>
              </w:rPr>
            </w:pPr>
            <w:r w:rsidRPr="009E1065">
              <w:rPr>
                <w:rFonts w:ascii="ＭＳ 明朝" w:hAnsi="ＭＳ 明朝" w:cs="ＭＳ 明朝" w:hint="eastAsia"/>
                <w:sz w:val="22"/>
                <w:szCs w:val="22"/>
                <w:highlight w:val="yellow"/>
              </w:rPr>
              <w:t>心臓血管手術の麻酔</w:t>
            </w:r>
          </w:p>
          <w:p w:rsidR="00B8454A" w:rsidRPr="009E1065" w:rsidRDefault="00B8454A" w:rsidP="00176C7D">
            <w:pPr>
              <w:autoSpaceDE w:val="0"/>
              <w:autoSpaceDN w:val="0"/>
              <w:adjustRightInd w:val="0"/>
              <w:jc w:val="left"/>
              <w:rPr>
                <w:rFonts w:ascii="ＭＳ 明朝" w:cs="Times New Roman"/>
                <w:sz w:val="22"/>
                <w:szCs w:val="22"/>
                <w:highlight w:val="yellow"/>
              </w:rPr>
            </w:pPr>
            <w:r w:rsidRPr="009E1065">
              <w:rPr>
                <w:rFonts w:ascii="ＭＳ 明朝" w:hAnsi="ＭＳ 明朝" w:cs="ＭＳ 明朝" w:hint="eastAsia"/>
                <w:sz w:val="22"/>
                <w:szCs w:val="22"/>
                <w:highlight w:val="yellow"/>
              </w:rPr>
              <w:t>（胸部大動脈手術を含む）</w:t>
            </w:r>
          </w:p>
        </w:tc>
        <w:tc>
          <w:tcPr>
            <w:tcW w:w="2599" w:type="dxa"/>
          </w:tcPr>
          <w:p w:rsidR="00B8454A" w:rsidRPr="009E1065" w:rsidRDefault="00B8454A" w:rsidP="00176C7D">
            <w:pPr>
              <w:autoSpaceDE w:val="0"/>
              <w:autoSpaceDN w:val="0"/>
              <w:adjustRightInd w:val="0"/>
              <w:jc w:val="left"/>
              <w:rPr>
                <w:rFonts w:ascii="ＭＳ 明朝" w:cs="Times New Roman"/>
                <w:sz w:val="22"/>
                <w:szCs w:val="22"/>
                <w:highlight w:val="yellow"/>
              </w:rPr>
            </w:pPr>
            <w:r w:rsidRPr="009E1065">
              <w:rPr>
                <w:rFonts w:ascii="ＭＳ 明朝" w:hAnsi="ＭＳ 明朝" w:cs="ＭＳ 明朝" w:hint="eastAsia"/>
                <w:sz w:val="22"/>
                <w:szCs w:val="22"/>
                <w:highlight w:val="yellow"/>
              </w:rPr>
              <w:t>○○症例</w:t>
            </w:r>
          </w:p>
        </w:tc>
      </w:tr>
      <w:tr w:rsidR="00B8454A" w:rsidRPr="009E1065" w:rsidTr="001C3492">
        <w:tc>
          <w:tcPr>
            <w:tcW w:w="4590" w:type="dxa"/>
          </w:tcPr>
          <w:p w:rsidR="00B8454A" w:rsidRPr="009E1065" w:rsidRDefault="00B8454A" w:rsidP="00176C7D">
            <w:pPr>
              <w:autoSpaceDE w:val="0"/>
              <w:autoSpaceDN w:val="0"/>
              <w:adjustRightInd w:val="0"/>
              <w:jc w:val="left"/>
              <w:rPr>
                <w:rFonts w:ascii="ＭＳ 明朝" w:cs="Times New Roman"/>
                <w:sz w:val="22"/>
                <w:szCs w:val="22"/>
                <w:highlight w:val="yellow"/>
              </w:rPr>
            </w:pPr>
            <w:r w:rsidRPr="009E1065">
              <w:rPr>
                <w:rFonts w:ascii="ＭＳ 明朝" w:hAnsi="ＭＳ 明朝" w:cs="ＭＳ 明朝" w:hint="eastAsia"/>
                <w:sz w:val="22"/>
                <w:szCs w:val="22"/>
                <w:highlight w:val="yellow"/>
              </w:rPr>
              <w:t>胸部外科手術の麻酔</w:t>
            </w:r>
          </w:p>
        </w:tc>
        <w:tc>
          <w:tcPr>
            <w:tcW w:w="2599" w:type="dxa"/>
          </w:tcPr>
          <w:p w:rsidR="00B8454A" w:rsidRPr="009E1065" w:rsidRDefault="00B8454A" w:rsidP="00176C7D">
            <w:pPr>
              <w:rPr>
                <w:rFonts w:ascii="ＭＳ 明朝" w:cs="Times New Roman"/>
                <w:sz w:val="22"/>
                <w:szCs w:val="22"/>
                <w:highlight w:val="yellow"/>
              </w:rPr>
            </w:pPr>
            <w:r w:rsidRPr="009E1065">
              <w:rPr>
                <w:rFonts w:ascii="ＭＳ 明朝" w:hAnsi="ＭＳ 明朝" w:cs="ＭＳ 明朝" w:hint="eastAsia"/>
                <w:sz w:val="22"/>
                <w:szCs w:val="22"/>
                <w:highlight w:val="yellow"/>
              </w:rPr>
              <w:t>○○症例</w:t>
            </w:r>
          </w:p>
        </w:tc>
      </w:tr>
      <w:tr w:rsidR="00B8454A" w:rsidRPr="00E4723B" w:rsidTr="001C3492">
        <w:tc>
          <w:tcPr>
            <w:tcW w:w="4590" w:type="dxa"/>
          </w:tcPr>
          <w:p w:rsidR="00B8454A" w:rsidRPr="009E1065" w:rsidRDefault="00B8454A" w:rsidP="00176C7D">
            <w:pPr>
              <w:autoSpaceDE w:val="0"/>
              <w:autoSpaceDN w:val="0"/>
              <w:adjustRightInd w:val="0"/>
              <w:jc w:val="left"/>
              <w:rPr>
                <w:rFonts w:ascii="ＭＳ 明朝" w:cs="Times New Roman"/>
                <w:sz w:val="22"/>
                <w:szCs w:val="22"/>
                <w:highlight w:val="yellow"/>
              </w:rPr>
            </w:pPr>
            <w:r w:rsidRPr="009E1065">
              <w:rPr>
                <w:rFonts w:ascii="ＭＳ 明朝" w:hAnsi="ＭＳ 明朝" w:cs="ＭＳ 明朝" w:hint="eastAsia"/>
                <w:sz w:val="22"/>
                <w:szCs w:val="22"/>
                <w:highlight w:val="yellow"/>
              </w:rPr>
              <w:t>脳神経外科手術の麻酔</w:t>
            </w:r>
          </w:p>
        </w:tc>
        <w:tc>
          <w:tcPr>
            <w:tcW w:w="2599" w:type="dxa"/>
          </w:tcPr>
          <w:p w:rsidR="00B8454A" w:rsidRPr="009E1065" w:rsidRDefault="00B8454A" w:rsidP="00176C7D">
            <w:pPr>
              <w:autoSpaceDE w:val="0"/>
              <w:autoSpaceDN w:val="0"/>
              <w:adjustRightInd w:val="0"/>
              <w:jc w:val="left"/>
              <w:rPr>
                <w:rFonts w:ascii="ＭＳ 明朝" w:cs="Times New Roman"/>
                <w:sz w:val="22"/>
                <w:szCs w:val="22"/>
                <w:highlight w:val="yellow"/>
              </w:rPr>
            </w:pPr>
            <w:r w:rsidRPr="009E1065">
              <w:rPr>
                <w:rFonts w:ascii="ＭＳ 明朝" w:hAnsi="ＭＳ 明朝" w:cs="ＭＳ 明朝" w:hint="eastAsia"/>
                <w:sz w:val="22"/>
                <w:szCs w:val="22"/>
                <w:highlight w:val="yellow"/>
              </w:rPr>
              <w:t>○○症例</w:t>
            </w:r>
          </w:p>
        </w:tc>
      </w:tr>
    </w:tbl>
    <w:p w:rsidR="00B70C6E" w:rsidRDefault="00B70C6E" w:rsidP="0042057C">
      <w:pPr>
        <w:autoSpaceDE w:val="0"/>
        <w:autoSpaceDN w:val="0"/>
        <w:adjustRightInd w:val="0"/>
        <w:jc w:val="left"/>
        <w:rPr>
          <w:rFonts w:ascii="ＭＳ 明朝" w:hAnsi="ＭＳ 明朝" w:cs="ＭＳ 明朝"/>
          <w:sz w:val="22"/>
          <w:szCs w:val="22"/>
        </w:rPr>
      </w:pPr>
    </w:p>
    <w:p w:rsidR="00F314C9" w:rsidRPr="00664FAD" w:rsidRDefault="009E1065" w:rsidP="00664FAD">
      <w:pPr>
        <w:autoSpaceDE w:val="0"/>
        <w:autoSpaceDN w:val="0"/>
        <w:adjustRightInd w:val="0"/>
        <w:jc w:val="left"/>
        <w:rPr>
          <w:rFonts w:ascii="ＭＳ 明朝" w:cs="Times New Roman"/>
          <w:sz w:val="22"/>
          <w:szCs w:val="22"/>
        </w:rPr>
      </w:pPr>
      <w:r>
        <w:rPr>
          <w:rFonts w:ascii="ＭＳ 明朝" w:hAnsi="ＭＳ 明朝" w:cs="ＭＳ 明朝" w:hint="eastAsia"/>
          <w:sz w:val="22"/>
          <w:szCs w:val="22"/>
        </w:rPr>
        <w:t>４</w:t>
      </w:r>
      <w:r w:rsidR="00F314C9" w:rsidRPr="00664FAD">
        <w:rPr>
          <w:rFonts w:ascii="ＭＳ 明朝" w:hAnsi="ＭＳ 明朝" w:cs="ＭＳ 明朝" w:hint="eastAsia"/>
          <w:sz w:val="22"/>
          <w:szCs w:val="22"/>
        </w:rPr>
        <w:t>．本プログラムの研修カリキュラム到達目標</w:t>
      </w:r>
    </w:p>
    <w:p w:rsidR="00F314C9" w:rsidRPr="00664FAD" w:rsidRDefault="00F314C9" w:rsidP="00664FAD">
      <w:pPr>
        <w:autoSpaceDE w:val="0"/>
        <w:autoSpaceDN w:val="0"/>
        <w:adjustRightInd w:val="0"/>
        <w:jc w:val="left"/>
        <w:rPr>
          <w:rFonts w:ascii="ＭＳ 明朝" w:cs="Times New Roman"/>
          <w:b/>
          <w:bCs/>
          <w:sz w:val="22"/>
          <w:szCs w:val="22"/>
        </w:rPr>
      </w:pPr>
      <w:r w:rsidRPr="009E1065">
        <w:rPr>
          <w:rFonts w:ascii="ＭＳ 明朝" w:hAnsi="ＭＳ 明朝" w:cs="ＭＳ 明朝" w:hint="eastAsia"/>
          <w:b/>
          <w:bCs/>
          <w:sz w:val="22"/>
          <w:szCs w:val="22"/>
        </w:rPr>
        <w:t>①一般目標</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安全かつ安心な周術期医療の提供といった国民のニーズに応えることのできる，麻酔科およびその関連分野の診療を実践する専門医を育成する．具体的には下記の４つの資質を修得する．</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１）十分な麻酔科領域，および麻酔科関連領域の専門知識と技量</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２）刻々と変わる臨床現場における，適切な臨床的判断能力，問題解決能力</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３）医の倫理に配慮し，診療を行う上での適切な態度，習慣</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４）常に進歩する医療・医学を則して，生涯を通じて研鑽を継続する向上心</w:t>
      </w:r>
    </w:p>
    <w:p w:rsidR="00F314C9" w:rsidRPr="00B8454A" w:rsidRDefault="00F314C9" w:rsidP="00664FAD">
      <w:pPr>
        <w:autoSpaceDE w:val="0"/>
        <w:autoSpaceDN w:val="0"/>
        <w:adjustRightInd w:val="0"/>
        <w:jc w:val="left"/>
        <w:rPr>
          <w:rFonts w:ascii="ＭＳ 明朝" w:cs="Times New Roman"/>
          <w:sz w:val="22"/>
          <w:szCs w:val="22"/>
          <w:highlight w:val="yellow"/>
        </w:rPr>
      </w:pPr>
    </w:p>
    <w:p w:rsidR="00F314C9" w:rsidRPr="009E1065" w:rsidRDefault="00F314C9" w:rsidP="00664FAD">
      <w:pPr>
        <w:autoSpaceDE w:val="0"/>
        <w:autoSpaceDN w:val="0"/>
        <w:adjustRightInd w:val="0"/>
        <w:jc w:val="left"/>
        <w:rPr>
          <w:rFonts w:ascii="ＭＳ 明朝" w:cs="Times New Roman"/>
          <w:b/>
          <w:bCs/>
          <w:sz w:val="22"/>
          <w:szCs w:val="22"/>
        </w:rPr>
      </w:pPr>
      <w:r w:rsidRPr="009E1065">
        <w:rPr>
          <w:rFonts w:ascii="ＭＳ 明朝" w:hAnsi="ＭＳ 明朝" w:cs="ＭＳ 明朝" w:hint="eastAsia"/>
          <w:b/>
          <w:bCs/>
          <w:sz w:val="22"/>
          <w:szCs w:val="22"/>
        </w:rPr>
        <w:t>②個別目標</w:t>
      </w:r>
    </w:p>
    <w:p w:rsidR="00F314C9" w:rsidRPr="009E1065" w:rsidRDefault="00F314C9" w:rsidP="00664FAD">
      <w:pPr>
        <w:autoSpaceDE w:val="0"/>
        <w:autoSpaceDN w:val="0"/>
        <w:adjustRightInd w:val="0"/>
        <w:jc w:val="left"/>
        <w:rPr>
          <w:rFonts w:ascii="ＭＳ 明朝" w:cs="Times New Roman"/>
          <w:sz w:val="22"/>
          <w:szCs w:val="22"/>
          <w:u w:val="single"/>
        </w:rPr>
      </w:pPr>
      <w:r w:rsidRPr="009E1065">
        <w:rPr>
          <w:rFonts w:ascii="ＭＳ 明朝" w:hAnsi="ＭＳ 明朝" w:cs="ＭＳ 明朝" w:hint="eastAsia"/>
          <w:sz w:val="22"/>
          <w:szCs w:val="22"/>
          <w:u w:val="single"/>
        </w:rPr>
        <w:t>目標１　基本知識</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麻酔科診療に必要な下記知識を習得し，臨床応用できる．具体的には公益法人日本麻酔科学会の定める「麻酔科医のための教育ガイドライン」の中の学習ガイドラインに</w:t>
      </w:r>
      <w:r w:rsidRPr="00B8454A">
        <w:rPr>
          <w:rFonts w:ascii="ＭＳ 明朝" w:hAnsi="ＭＳ 明朝" w:cs="ＭＳ 明朝" w:hint="eastAsia"/>
          <w:sz w:val="22"/>
          <w:szCs w:val="22"/>
          <w:highlight w:val="yellow"/>
        </w:rPr>
        <w:lastRenderedPageBreak/>
        <w:t>準拠する．</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１）総論：</w:t>
      </w:r>
    </w:p>
    <w:p w:rsidR="00F314C9" w:rsidRPr="00B8454A" w:rsidRDefault="00F314C9" w:rsidP="00664FAD">
      <w:pPr>
        <w:numPr>
          <w:ilvl w:val="3"/>
          <w:numId w:val="2"/>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麻酔科医の役割と社会的な意義，医学や麻酔の歴史について理解している．</w:t>
      </w:r>
    </w:p>
    <w:p w:rsidR="00F314C9" w:rsidRPr="00B8454A" w:rsidRDefault="00F314C9" w:rsidP="00664FAD">
      <w:pPr>
        <w:numPr>
          <w:ilvl w:val="3"/>
          <w:numId w:val="2"/>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麻酔の安全と質の向上：麻酔の合併症発生率，リスクの種類，安全指針，医療の質向上に向けた活動などについて理解している．手術室の安全管理，環境整備について理解し，実践できる．</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２）生理学：下記の臓器の生理・病態生理，機能，評価・検査，麻酔の影響などについて理解している．</w:t>
      </w:r>
    </w:p>
    <w:p w:rsidR="00F314C9" w:rsidRPr="00B8454A" w:rsidRDefault="00F314C9" w:rsidP="00DF3CB3">
      <w:pPr>
        <w:numPr>
          <w:ilvl w:val="0"/>
          <w:numId w:val="27"/>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自律神経系</w:t>
      </w:r>
    </w:p>
    <w:p w:rsidR="00F314C9" w:rsidRPr="00B8454A" w:rsidRDefault="00F314C9" w:rsidP="00664FAD">
      <w:pPr>
        <w:numPr>
          <w:ilvl w:val="0"/>
          <w:numId w:val="27"/>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中枢神経系</w:t>
      </w:r>
    </w:p>
    <w:p w:rsidR="00F314C9" w:rsidRPr="00B8454A" w:rsidRDefault="00F314C9" w:rsidP="00664FAD">
      <w:pPr>
        <w:numPr>
          <w:ilvl w:val="0"/>
          <w:numId w:val="27"/>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神経筋接合部</w:t>
      </w:r>
    </w:p>
    <w:p w:rsidR="00F314C9" w:rsidRPr="00B8454A" w:rsidRDefault="00F314C9" w:rsidP="00664FAD">
      <w:pPr>
        <w:numPr>
          <w:ilvl w:val="0"/>
          <w:numId w:val="27"/>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呼吸</w:t>
      </w:r>
    </w:p>
    <w:p w:rsidR="00F314C9" w:rsidRPr="00B8454A" w:rsidRDefault="00F314C9" w:rsidP="00664FAD">
      <w:pPr>
        <w:numPr>
          <w:ilvl w:val="0"/>
          <w:numId w:val="27"/>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循環</w:t>
      </w:r>
    </w:p>
    <w:p w:rsidR="00F314C9" w:rsidRPr="00B8454A" w:rsidRDefault="00F314C9" w:rsidP="00664FAD">
      <w:pPr>
        <w:numPr>
          <w:ilvl w:val="0"/>
          <w:numId w:val="27"/>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肝臓</w:t>
      </w:r>
    </w:p>
    <w:p w:rsidR="00F314C9" w:rsidRPr="00B8454A" w:rsidRDefault="00F314C9" w:rsidP="00664FAD">
      <w:pPr>
        <w:numPr>
          <w:ilvl w:val="0"/>
          <w:numId w:val="27"/>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腎臓</w:t>
      </w:r>
    </w:p>
    <w:p w:rsidR="00F314C9" w:rsidRPr="00B8454A" w:rsidRDefault="00F314C9" w:rsidP="00664FAD">
      <w:pPr>
        <w:numPr>
          <w:ilvl w:val="0"/>
          <w:numId w:val="27"/>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酸塩基平衡，電解質</w:t>
      </w:r>
    </w:p>
    <w:p w:rsidR="00F314C9" w:rsidRPr="00B8454A" w:rsidRDefault="00F314C9" w:rsidP="00664FAD">
      <w:pPr>
        <w:numPr>
          <w:ilvl w:val="0"/>
          <w:numId w:val="27"/>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栄養</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３）薬理学：薬力学，薬物動態を理解している．特に下記の麻酔関連薬物について作用機序，代謝，臨床上の効用と影響について理解している．</w:t>
      </w:r>
    </w:p>
    <w:p w:rsidR="00F314C9" w:rsidRPr="00B8454A" w:rsidRDefault="00F314C9" w:rsidP="00664FAD">
      <w:pPr>
        <w:numPr>
          <w:ilvl w:val="0"/>
          <w:numId w:val="3"/>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吸入麻酔薬</w:t>
      </w:r>
    </w:p>
    <w:p w:rsidR="00F314C9" w:rsidRPr="00B8454A" w:rsidRDefault="00F314C9" w:rsidP="00664FAD">
      <w:pPr>
        <w:numPr>
          <w:ilvl w:val="0"/>
          <w:numId w:val="3"/>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静脈麻酔薬</w:t>
      </w:r>
    </w:p>
    <w:p w:rsidR="00F314C9" w:rsidRPr="00B8454A" w:rsidRDefault="00F314C9" w:rsidP="00664FAD">
      <w:pPr>
        <w:numPr>
          <w:ilvl w:val="0"/>
          <w:numId w:val="3"/>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オピオイド</w:t>
      </w:r>
    </w:p>
    <w:p w:rsidR="00F314C9" w:rsidRPr="00B8454A" w:rsidRDefault="00F314C9" w:rsidP="00664FAD">
      <w:pPr>
        <w:numPr>
          <w:ilvl w:val="0"/>
          <w:numId w:val="3"/>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筋弛緩薬</w:t>
      </w:r>
    </w:p>
    <w:p w:rsidR="00F314C9" w:rsidRPr="00B8454A" w:rsidRDefault="00F314C9" w:rsidP="00664FAD">
      <w:pPr>
        <w:numPr>
          <w:ilvl w:val="0"/>
          <w:numId w:val="3"/>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局所麻酔薬</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４）麻酔管理総論：麻酔に必要な知識を持ち，実践できる</w:t>
      </w:r>
    </w:p>
    <w:p w:rsidR="00F314C9" w:rsidRPr="00B8454A" w:rsidRDefault="00F314C9" w:rsidP="00664FAD">
      <w:pPr>
        <w:numPr>
          <w:ilvl w:val="3"/>
          <w:numId w:val="4"/>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術前評価：麻酔のリスクを増す患者因子の評価，術前に必要な検査，術前に行うべき合併症対策について理解している．</w:t>
      </w:r>
    </w:p>
    <w:p w:rsidR="00F314C9" w:rsidRPr="00B8454A" w:rsidRDefault="00F314C9" w:rsidP="00664FAD">
      <w:pPr>
        <w:numPr>
          <w:ilvl w:val="3"/>
          <w:numId w:val="4"/>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麻酔器，モニター：麻酔器・麻酔回路の構造，点検方法，トラブルシューティング，モニター機器の原理，適応，モニターによる生体機能の評価，について理解し，実践ができる．</w:t>
      </w:r>
    </w:p>
    <w:p w:rsidR="00F314C9" w:rsidRPr="00B8454A" w:rsidRDefault="00F314C9" w:rsidP="00664FAD">
      <w:pPr>
        <w:numPr>
          <w:ilvl w:val="3"/>
          <w:numId w:val="4"/>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気道管理：気道の解剖，評価，様々な気道管理の方法，困難症例への対応などを理解し，実践できる．</w:t>
      </w:r>
    </w:p>
    <w:p w:rsidR="00F314C9" w:rsidRPr="00B8454A" w:rsidRDefault="00F314C9" w:rsidP="00664FAD">
      <w:pPr>
        <w:numPr>
          <w:ilvl w:val="3"/>
          <w:numId w:val="4"/>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輸液・輸血療法：種類，適応，保存，合併症，緊急時対応などについて理</w:t>
      </w:r>
      <w:r w:rsidRPr="00B8454A">
        <w:rPr>
          <w:rFonts w:ascii="ＭＳ 明朝" w:hAnsi="ＭＳ 明朝" w:cs="ＭＳ 明朝" w:hint="eastAsia"/>
          <w:sz w:val="22"/>
          <w:szCs w:val="22"/>
          <w:highlight w:val="yellow"/>
        </w:rPr>
        <w:lastRenderedPageBreak/>
        <w:t>解し，実践ができる．</w:t>
      </w:r>
    </w:p>
    <w:p w:rsidR="00F314C9" w:rsidRPr="00B8454A" w:rsidRDefault="00F314C9" w:rsidP="00664FAD">
      <w:pPr>
        <w:numPr>
          <w:ilvl w:val="3"/>
          <w:numId w:val="4"/>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脊髄くも膜下麻酔，硬膜外麻酔：適応，禁忌，関連する部所の解剖，手順，作用機序，合併症について理解し，実践ができる</w:t>
      </w:r>
    </w:p>
    <w:p w:rsidR="00F314C9" w:rsidRPr="00B8454A" w:rsidRDefault="00F314C9" w:rsidP="00664FAD">
      <w:pPr>
        <w:numPr>
          <w:ilvl w:val="3"/>
          <w:numId w:val="4"/>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神経ブロック：適応，禁忌，関連する部所の解剖，手順，作用機序，合併症について理解し，実践ができる．</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５）麻酔管理各論：下記の様々な科の手術に対する麻酔方法について，それぞれの特性と留意すべきことを理解し，実践ができる．</w:t>
      </w:r>
    </w:p>
    <w:p w:rsidR="00F314C9" w:rsidRPr="00B8454A" w:rsidRDefault="00F314C9" w:rsidP="00664FAD">
      <w:pPr>
        <w:numPr>
          <w:ilvl w:val="0"/>
          <w:numId w:val="5"/>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腹部外科</w:t>
      </w:r>
    </w:p>
    <w:p w:rsidR="00F314C9" w:rsidRPr="00B8454A" w:rsidRDefault="00F314C9" w:rsidP="00664FAD">
      <w:pPr>
        <w:numPr>
          <w:ilvl w:val="0"/>
          <w:numId w:val="5"/>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腹腔鏡下手術</w:t>
      </w:r>
    </w:p>
    <w:p w:rsidR="00F314C9" w:rsidRPr="00B8454A" w:rsidRDefault="00F314C9" w:rsidP="00664FAD">
      <w:pPr>
        <w:numPr>
          <w:ilvl w:val="0"/>
          <w:numId w:val="5"/>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胸部外科</w:t>
      </w:r>
    </w:p>
    <w:p w:rsidR="00F314C9" w:rsidRPr="00B8454A" w:rsidRDefault="00F314C9" w:rsidP="00664FAD">
      <w:pPr>
        <w:numPr>
          <w:ilvl w:val="0"/>
          <w:numId w:val="5"/>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成人心臓手術</w:t>
      </w:r>
    </w:p>
    <w:p w:rsidR="00F314C9" w:rsidRPr="00B8454A" w:rsidRDefault="00F314C9" w:rsidP="00664FAD">
      <w:pPr>
        <w:numPr>
          <w:ilvl w:val="0"/>
          <w:numId w:val="5"/>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血管外科</w:t>
      </w:r>
    </w:p>
    <w:p w:rsidR="00F314C9" w:rsidRPr="00B8454A" w:rsidRDefault="00F314C9" w:rsidP="00664FAD">
      <w:pPr>
        <w:numPr>
          <w:ilvl w:val="0"/>
          <w:numId w:val="5"/>
        </w:numPr>
        <w:autoSpaceDE w:val="0"/>
        <w:autoSpaceDN w:val="0"/>
        <w:adjustRightInd w:val="0"/>
        <w:jc w:val="left"/>
        <w:rPr>
          <w:rFonts w:ascii="ＭＳ 明朝" w:cs="Times New Roman"/>
          <w:b/>
          <w:bCs/>
          <w:sz w:val="22"/>
          <w:szCs w:val="22"/>
          <w:highlight w:val="yellow"/>
        </w:rPr>
      </w:pPr>
      <w:r w:rsidRPr="00B8454A">
        <w:rPr>
          <w:rFonts w:ascii="ＭＳ 明朝" w:hAnsi="ＭＳ 明朝" w:cs="ＭＳ 明朝" w:hint="eastAsia"/>
          <w:sz w:val="22"/>
          <w:szCs w:val="22"/>
          <w:highlight w:val="yellow"/>
        </w:rPr>
        <w:t>小児外科</w:t>
      </w:r>
    </w:p>
    <w:p w:rsidR="00F314C9" w:rsidRPr="00B8454A" w:rsidRDefault="00F314C9" w:rsidP="00664FAD">
      <w:pPr>
        <w:numPr>
          <w:ilvl w:val="0"/>
          <w:numId w:val="5"/>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小児心臓外科</w:t>
      </w:r>
    </w:p>
    <w:p w:rsidR="00F314C9" w:rsidRPr="00B8454A" w:rsidRDefault="00F314C9" w:rsidP="00664FAD">
      <w:pPr>
        <w:numPr>
          <w:ilvl w:val="0"/>
          <w:numId w:val="5"/>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高齢者の手術</w:t>
      </w:r>
    </w:p>
    <w:p w:rsidR="00F314C9" w:rsidRPr="00B8454A" w:rsidRDefault="00F314C9" w:rsidP="00664FAD">
      <w:pPr>
        <w:numPr>
          <w:ilvl w:val="0"/>
          <w:numId w:val="5"/>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脳神経外科</w:t>
      </w:r>
    </w:p>
    <w:p w:rsidR="00F314C9" w:rsidRPr="00B8454A" w:rsidRDefault="00F314C9" w:rsidP="00664FAD">
      <w:pPr>
        <w:numPr>
          <w:ilvl w:val="0"/>
          <w:numId w:val="5"/>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整形外科</w:t>
      </w:r>
    </w:p>
    <w:p w:rsidR="00F314C9" w:rsidRPr="00B8454A" w:rsidRDefault="00F314C9" w:rsidP="00664FAD">
      <w:pPr>
        <w:numPr>
          <w:ilvl w:val="0"/>
          <w:numId w:val="5"/>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外傷患者</w:t>
      </w:r>
    </w:p>
    <w:p w:rsidR="00F314C9" w:rsidRPr="00B8454A" w:rsidRDefault="00F314C9" w:rsidP="00664FAD">
      <w:pPr>
        <w:numPr>
          <w:ilvl w:val="0"/>
          <w:numId w:val="5"/>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泌尿器科</w:t>
      </w:r>
    </w:p>
    <w:p w:rsidR="00F314C9" w:rsidRPr="00B8454A" w:rsidRDefault="00F314C9" w:rsidP="00664FAD">
      <w:pPr>
        <w:numPr>
          <w:ilvl w:val="0"/>
          <w:numId w:val="5"/>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産婦人科</w:t>
      </w:r>
    </w:p>
    <w:p w:rsidR="00F314C9" w:rsidRPr="00B8454A" w:rsidRDefault="00F314C9" w:rsidP="00664FAD">
      <w:pPr>
        <w:numPr>
          <w:ilvl w:val="0"/>
          <w:numId w:val="5"/>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眼科</w:t>
      </w:r>
    </w:p>
    <w:p w:rsidR="00F314C9" w:rsidRPr="00B8454A" w:rsidRDefault="00F314C9" w:rsidP="00664FAD">
      <w:pPr>
        <w:numPr>
          <w:ilvl w:val="0"/>
          <w:numId w:val="5"/>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耳鼻咽喉科</w:t>
      </w:r>
    </w:p>
    <w:p w:rsidR="00F314C9" w:rsidRPr="00B8454A" w:rsidRDefault="00F314C9" w:rsidP="00664FAD">
      <w:pPr>
        <w:numPr>
          <w:ilvl w:val="0"/>
          <w:numId w:val="5"/>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レーザー手術</w:t>
      </w:r>
    </w:p>
    <w:p w:rsidR="00F314C9" w:rsidRPr="00B8454A" w:rsidRDefault="00F314C9" w:rsidP="00664FAD">
      <w:pPr>
        <w:numPr>
          <w:ilvl w:val="0"/>
          <w:numId w:val="5"/>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口腔外科</w:t>
      </w:r>
    </w:p>
    <w:p w:rsidR="00F314C9" w:rsidRPr="00B8454A" w:rsidRDefault="00F314C9" w:rsidP="00664FAD">
      <w:pPr>
        <w:numPr>
          <w:ilvl w:val="0"/>
          <w:numId w:val="5"/>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臓器移植</w:t>
      </w:r>
    </w:p>
    <w:p w:rsidR="00F314C9" w:rsidRPr="00B8454A" w:rsidRDefault="00F314C9" w:rsidP="00664FAD">
      <w:pPr>
        <w:numPr>
          <w:ilvl w:val="0"/>
          <w:numId w:val="5"/>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手術室以外での麻酔</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６）術後管理：術後回復とその評価，術後の合併症とその対応に関して理解し，実践できる．</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７）集中治療：成人・小児の集中治療を要する疾患の診断と集中治療について理解し，実践できる．</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８）救急医療：救急医療の代表的な病態とその評価，治療について理解し，実践できる．それぞれの患者にあった蘇生法を理解し，実践できる．</w:t>
      </w:r>
      <w:r w:rsidRPr="00B8454A">
        <w:rPr>
          <w:rFonts w:ascii="ＭＳ 明朝" w:hAnsi="ＭＳ 明朝" w:cs="ＭＳ 明朝"/>
          <w:sz w:val="22"/>
          <w:szCs w:val="22"/>
          <w:highlight w:val="yellow"/>
        </w:rPr>
        <w:t>AHA-ACLS</w:t>
      </w:r>
      <w:r w:rsidRPr="00B8454A">
        <w:rPr>
          <w:rFonts w:ascii="ＭＳ 明朝" w:hAnsi="ＭＳ 明朝" w:cs="ＭＳ 明朝" w:hint="eastAsia"/>
          <w:sz w:val="22"/>
          <w:szCs w:val="22"/>
          <w:highlight w:val="yellow"/>
        </w:rPr>
        <w:t>，または</w:t>
      </w:r>
      <w:r w:rsidRPr="00B8454A">
        <w:rPr>
          <w:rFonts w:ascii="ＭＳ 明朝" w:hAnsi="ＭＳ 明朝" w:cs="ＭＳ 明朝"/>
          <w:sz w:val="22"/>
          <w:szCs w:val="22"/>
          <w:highlight w:val="yellow"/>
        </w:rPr>
        <w:t>AHA-PALS</w:t>
      </w:r>
      <w:r w:rsidRPr="00B8454A">
        <w:rPr>
          <w:rFonts w:ascii="ＭＳ 明朝" w:hAnsi="ＭＳ 明朝" w:cs="ＭＳ 明朝" w:hint="eastAsia"/>
          <w:sz w:val="22"/>
          <w:szCs w:val="22"/>
          <w:highlight w:val="yellow"/>
        </w:rPr>
        <w:t>プロバイダーコースを受講し，プロバイダーカードを取得している．</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lastRenderedPageBreak/>
        <w:t>９）ペイン：周術期の急性痛・慢性痛の機序，治療について理解し，実践できる．</w:t>
      </w:r>
    </w:p>
    <w:p w:rsidR="00F314C9" w:rsidRPr="00B8454A" w:rsidRDefault="00F314C9" w:rsidP="00664FAD">
      <w:pPr>
        <w:autoSpaceDE w:val="0"/>
        <w:autoSpaceDN w:val="0"/>
        <w:adjustRightInd w:val="0"/>
        <w:jc w:val="left"/>
        <w:rPr>
          <w:rFonts w:ascii="ＭＳ 明朝" w:cs="Times New Roman"/>
          <w:sz w:val="22"/>
          <w:szCs w:val="22"/>
          <w:highlight w:val="yellow"/>
        </w:rPr>
      </w:pPr>
    </w:p>
    <w:p w:rsidR="00F314C9" w:rsidRPr="009E1065" w:rsidRDefault="00F314C9" w:rsidP="00664FAD">
      <w:pPr>
        <w:autoSpaceDE w:val="0"/>
        <w:autoSpaceDN w:val="0"/>
        <w:adjustRightInd w:val="0"/>
        <w:jc w:val="left"/>
        <w:rPr>
          <w:rFonts w:ascii="ＭＳ 明朝" w:cs="Times New Roman"/>
          <w:sz w:val="22"/>
          <w:szCs w:val="22"/>
          <w:u w:val="single"/>
        </w:rPr>
      </w:pPr>
      <w:r w:rsidRPr="009E1065">
        <w:rPr>
          <w:rFonts w:ascii="ＭＳ 明朝" w:hAnsi="ＭＳ 明朝" w:cs="ＭＳ 明朝" w:hint="eastAsia"/>
          <w:sz w:val="22"/>
          <w:szCs w:val="22"/>
          <w:u w:val="single"/>
        </w:rPr>
        <w:t>目標２　診療技術</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麻酔科診療に必要な下記基本手技に習熟し，臨床応用できる．具体的には日本麻酔科学会の定める「麻酔科医のための教育ガイドライン」の中の基本手技ガイドラインに準拠する．</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１）基本手技ガイドラインにある下記のそれぞれの基本手技について，定められたコース目標に到達している．</w:t>
      </w:r>
    </w:p>
    <w:p w:rsidR="00F314C9" w:rsidRPr="00B8454A" w:rsidRDefault="00F314C9" w:rsidP="00664FAD">
      <w:pPr>
        <w:numPr>
          <w:ilvl w:val="1"/>
          <w:numId w:val="6"/>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血管確保・血液採取</w:t>
      </w:r>
    </w:p>
    <w:p w:rsidR="00F314C9" w:rsidRPr="00B8454A" w:rsidRDefault="00F314C9" w:rsidP="00664FAD">
      <w:pPr>
        <w:numPr>
          <w:ilvl w:val="1"/>
          <w:numId w:val="6"/>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気道管理</w:t>
      </w:r>
    </w:p>
    <w:p w:rsidR="00F314C9" w:rsidRPr="00B8454A" w:rsidRDefault="00F314C9" w:rsidP="00664FAD">
      <w:pPr>
        <w:numPr>
          <w:ilvl w:val="1"/>
          <w:numId w:val="6"/>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モニタリング</w:t>
      </w:r>
    </w:p>
    <w:p w:rsidR="00F314C9" w:rsidRPr="00B8454A" w:rsidRDefault="00F314C9" w:rsidP="00664FAD">
      <w:pPr>
        <w:numPr>
          <w:ilvl w:val="1"/>
          <w:numId w:val="6"/>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治療手技</w:t>
      </w:r>
    </w:p>
    <w:p w:rsidR="00F314C9" w:rsidRPr="00B8454A" w:rsidRDefault="00F314C9" w:rsidP="00664FAD">
      <w:pPr>
        <w:numPr>
          <w:ilvl w:val="1"/>
          <w:numId w:val="6"/>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心肺蘇生法</w:t>
      </w:r>
    </w:p>
    <w:p w:rsidR="00F314C9" w:rsidRPr="00B8454A" w:rsidRDefault="00F314C9" w:rsidP="00664FAD">
      <w:pPr>
        <w:numPr>
          <w:ilvl w:val="1"/>
          <w:numId w:val="6"/>
        </w:numPr>
        <w:autoSpaceDE w:val="0"/>
        <w:autoSpaceDN w:val="0"/>
        <w:adjustRightInd w:val="0"/>
        <w:jc w:val="left"/>
        <w:rPr>
          <w:rFonts w:ascii="ＭＳ 明朝" w:cs="Times New Roman"/>
          <w:b/>
          <w:bCs/>
          <w:sz w:val="22"/>
          <w:szCs w:val="22"/>
          <w:highlight w:val="yellow"/>
        </w:rPr>
      </w:pPr>
      <w:r w:rsidRPr="00B8454A">
        <w:rPr>
          <w:rFonts w:ascii="ＭＳ 明朝" w:hAnsi="ＭＳ 明朝" w:cs="ＭＳ 明朝" w:hint="eastAsia"/>
          <w:sz w:val="22"/>
          <w:szCs w:val="22"/>
          <w:highlight w:val="yellow"/>
        </w:rPr>
        <w:t>麻酔器点検および使用</w:t>
      </w:r>
    </w:p>
    <w:p w:rsidR="00F314C9" w:rsidRPr="00B8454A" w:rsidRDefault="00F314C9" w:rsidP="00664FAD">
      <w:pPr>
        <w:numPr>
          <w:ilvl w:val="1"/>
          <w:numId w:val="6"/>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脊髄くも膜下麻酔</w:t>
      </w:r>
    </w:p>
    <w:p w:rsidR="00F314C9" w:rsidRPr="00B8454A" w:rsidRDefault="00F314C9" w:rsidP="00664FAD">
      <w:pPr>
        <w:numPr>
          <w:ilvl w:val="1"/>
          <w:numId w:val="6"/>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鎮痛法および鎮静薬</w:t>
      </w:r>
    </w:p>
    <w:p w:rsidR="00F314C9" w:rsidRPr="00B8454A" w:rsidRDefault="00F314C9" w:rsidP="00664FAD">
      <w:pPr>
        <w:numPr>
          <w:ilvl w:val="1"/>
          <w:numId w:val="6"/>
        </w:num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感染予防</w:t>
      </w:r>
    </w:p>
    <w:p w:rsidR="00F314C9" w:rsidRPr="00B8454A" w:rsidRDefault="00F314C9" w:rsidP="00664FAD">
      <w:pPr>
        <w:autoSpaceDE w:val="0"/>
        <w:autoSpaceDN w:val="0"/>
        <w:adjustRightInd w:val="0"/>
        <w:jc w:val="left"/>
        <w:rPr>
          <w:rFonts w:ascii="ＭＳ 明朝" w:cs="Times New Roman"/>
          <w:sz w:val="22"/>
          <w:szCs w:val="22"/>
          <w:highlight w:val="yellow"/>
          <w:u w:val="thick"/>
        </w:rPr>
      </w:pPr>
    </w:p>
    <w:p w:rsidR="00F314C9" w:rsidRPr="009E1065" w:rsidRDefault="00F314C9" w:rsidP="00664FAD">
      <w:pPr>
        <w:autoSpaceDE w:val="0"/>
        <w:autoSpaceDN w:val="0"/>
        <w:adjustRightInd w:val="0"/>
        <w:jc w:val="left"/>
        <w:rPr>
          <w:rFonts w:ascii="ＭＳ 明朝" w:cs="Times New Roman"/>
          <w:sz w:val="22"/>
          <w:szCs w:val="22"/>
          <w:u w:val="single"/>
        </w:rPr>
      </w:pPr>
      <w:r w:rsidRPr="009E1065">
        <w:rPr>
          <w:rFonts w:ascii="ＭＳ 明朝" w:hAnsi="ＭＳ 明朝" w:cs="ＭＳ 明朝" w:hint="eastAsia"/>
          <w:sz w:val="22"/>
          <w:szCs w:val="22"/>
          <w:u w:val="single"/>
        </w:rPr>
        <w:t>目標３　マネジメント</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麻酔科専門医として必要な臨床現場での役割を実践することで，患者の命を助けることができる．</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１）周術期などの予期せぬ緊急事象に対して，適切に対処できる技術，判断能力を持っている．</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２）医療チームのリーダーとして，他科の医師，他職種を巻き込み，統率力をもって，周術期の刻々と変化する事象に対応をすることができる．</w:t>
      </w:r>
    </w:p>
    <w:p w:rsidR="00F314C9" w:rsidRPr="00B8454A" w:rsidRDefault="00F314C9" w:rsidP="00664FAD">
      <w:pPr>
        <w:autoSpaceDE w:val="0"/>
        <w:autoSpaceDN w:val="0"/>
        <w:adjustRightInd w:val="0"/>
        <w:jc w:val="left"/>
        <w:rPr>
          <w:rFonts w:ascii="ＭＳ 明朝" w:cs="Times New Roman"/>
          <w:sz w:val="22"/>
          <w:szCs w:val="22"/>
          <w:highlight w:val="yellow"/>
        </w:rPr>
      </w:pPr>
    </w:p>
    <w:p w:rsidR="00F314C9" w:rsidRPr="009E1065" w:rsidRDefault="00F314C9" w:rsidP="00664FAD">
      <w:pPr>
        <w:autoSpaceDE w:val="0"/>
        <w:autoSpaceDN w:val="0"/>
        <w:adjustRightInd w:val="0"/>
        <w:jc w:val="left"/>
        <w:rPr>
          <w:rFonts w:ascii="ＭＳ 明朝" w:cs="Times New Roman"/>
          <w:sz w:val="22"/>
          <w:szCs w:val="22"/>
          <w:u w:val="single"/>
        </w:rPr>
      </w:pPr>
      <w:r w:rsidRPr="009E1065">
        <w:rPr>
          <w:rFonts w:ascii="ＭＳ 明朝" w:hAnsi="ＭＳ 明朝" w:cs="ＭＳ 明朝" w:hint="eastAsia"/>
          <w:sz w:val="22"/>
          <w:szCs w:val="22"/>
          <w:u w:val="single"/>
        </w:rPr>
        <w:t>目標４　医療倫理，医療安全</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医師として診療を行う上で，医の倫理に基づいた適切な態度と習慣を身につける．医療安全についての理解を深める．</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１）指導担当する医師とともに</w:t>
      </w:r>
      <w:r w:rsidRPr="00B8454A">
        <w:rPr>
          <w:rFonts w:ascii="ＭＳ 明朝" w:hAnsi="ＭＳ 明朝" w:cs="ＭＳ 明朝"/>
          <w:sz w:val="22"/>
          <w:szCs w:val="22"/>
          <w:highlight w:val="yellow"/>
        </w:rPr>
        <w:t>on the job training</w:t>
      </w:r>
      <w:r w:rsidRPr="00B8454A">
        <w:rPr>
          <w:rFonts w:ascii="ＭＳ 明朝" w:hAnsi="ＭＳ 明朝" w:cs="ＭＳ 明朝" w:hint="eastAsia"/>
          <w:sz w:val="22"/>
          <w:szCs w:val="22"/>
          <w:highlight w:val="yellow"/>
        </w:rPr>
        <w:t>環境の中で，協調して麻酔科診療を行うことができる．</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２）他科の医師，コメディカルなどと協力・協働して，チーム医療を実践することができる．</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lastRenderedPageBreak/>
        <w:t>３）麻酔科診療において，適切な態度で患者に接し，麻酔方法や周術期合併症をわかりやすく説明し，インフォームドコンセントを得ることができる．</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４）初期研修医や他の医師，コメディカル，実習中の学生などに対し，適切な態度で接しながら，麻酔科診療の教育をすることができる．</w:t>
      </w:r>
    </w:p>
    <w:p w:rsidR="00F314C9" w:rsidRPr="00B8454A" w:rsidRDefault="00F314C9" w:rsidP="00664FAD">
      <w:pPr>
        <w:autoSpaceDE w:val="0"/>
        <w:autoSpaceDN w:val="0"/>
        <w:adjustRightInd w:val="0"/>
        <w:jc w:val="left"/>
        <w:rPr>
          <w:rFonts w:ascii="ＭＳ 明朝" w:cs="Times New Roman"/>
          <w:sz w:val="22"/>
          <w:szCs w:val="22"/>
          <w:highlight w:val="yellow"/>
        </w:rPr>
      </w:pPr>
    </w:p>
    <w:p w:rsidR="00F314C9" w:rsidRPr="009E1065" w:rsidRDefault="00F314C9" w:rsidP="00664FAD">
      <w:pPr>
        <w:autoSpaceDE w:val="0"/>
        <w:autoSpaceDN w:val="0"/>
        <w:adjustRightInd w:val="0"/>
        <w:jc w:val="left"/>
        <w:rPr>
          <w:rFonts w:ascii="ＭＳ 明朝" w:cs="Times New Roman"/>
          <w:sz w:val="22"/>
          <w:szCs w:val="22"/>
          <w:u w:val="single"/>
        </w:rPr>
      </w:pPr>
      <w:r w:rsidRPr="009E1065">
        <w:rPr>
          <w:rFonts w:ascii="ＭＳ 明朝" w:hAnsi="ＭＳ 明朝" w:cs="ＭＳ 明朝" w:hint="eastAsia"/>
          <w:sz w:val="22"/>
          <w:szCs w:val="22"/>
          <w:u w:val="single"/>
        </w:rPr>
        <w:t>目標５　生涯教育</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医療・医学の進歩に則して，生涯を通じて自己の能力を研鑽する向上心を醸成する．</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１）学習ガイドラインの中の麻酔における研究計画と統計学の項目に準拠して，</w:t>
      </w:r>
      <w:r w:rsidRPr="00B8454A">
        <w:rPr>
          <w:rFonts w:ascii="ＭＳ 明朝" w:hAnsi="ＭＳ 明朝" w:cs="ＭＳ 明朝"/>
          <w:sz w:val="22"/>
          <w:szCs w:val="22"/>
          <w:highlight w:val="yellow"/>
        </w:rPr>
        <w:t>EBM</w:t>
      </w:r>
      <w:r w:rsidRPr="00B8454A">
        <w:rPr>
          <w:rFonts w:ascii="ＭＳ 明朝" w:hAnsi="ＭＳ 明朝" w:cs="ＭＳ 明朝" w:hint="eastAsia"/>
          <w:sz w:val="22"/>
          <w:szCs w:val="22"/>
          <w:highlight w:val="yellow"/>
        </w:rPr>
        <w:t>，統計，研究計画などについて理解している．</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２）院内のカンファレンスや抄読会，外部のセミナーやカンファレンスなどに出席し，積極的に討論に参加できる．</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３）学術集会や学術出版物に，症例報告や研究成果の発表をすることができる．</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４）臨床上の疑問に関して，指導医に尋ねることはもとより，自ら文献・資料などを用いて問題解決を行うことができる．</w:t>
      </w:r>
    </w:p>
    <w:p w:rsidR="00F314C9" w:rsidRPr="00B8454A" w:rsidRDefault="00F314C9" w:rsidP="00664FAD">
      <w:pPr>
        <w:autoSpaceDE w:val="0"/>
        <w:autoSpaceDN w:val="0"/>
        <w:adjustRightInd w:val="0"/>
        <w:jc w:val="left"/>
        <w:rPr>
          <w:rFonts w:ascii="ＭＳ 明朝" w:cs="Times New Roman"/>
          <w:sz w:val="22"/>
          <w:szCs w:val="22"/>
          <w:highlight w:val="yellow"/>
        </w:rPr>
      </w:pPr>
    </w:p>
    <w:p w:rsidR="00F314C9" w:rsidRPr="009E1065" w:rsidRDefault="00F314C9" w:rsidP="00664FAD">
      <w:pPr>
        <w:autoSpaceDE w:val="0"/>
        <w:autoSpaceDN w:val="0"/>
        <w:adjustRightInd w:val="0"/>
        <w:jc w:val="left"/>
        <w:rPr>
          <w:rFonts w:ascii="ＭＳ 明朝" w:cs="Times New Roman"/>
          <w:b/>
          <w:bCs/>
          <w:sz w:val="22"/>
          <w:szCs w:val="22"/>
        </w:rPr>
      </w:pPr>
      <w:r w:rsidRPr="009E1065">
        <w:rPr>
          <w:rFonts w:ascii="ＭＳ 明朝" w:hAnsi="ＭＳ 明朝" w:cs="ＭＳ 明朝" w:hint="eastAsia"/>
          <w:b/>
          <w:bCs/>
          <w:sz w:val="22"/>
          <w:szCs w:val="22"/>
        </w:rPr>
        <w:t>③経験目標</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研修期間中に手術麻酔，集中治療，ペインの充分な臨床経験を積む．通常の全身麻酔・硬膜外麻酔・脊髄くも膜下麻酔・神経ブロックの症例経験に加え，下記の所定の件数の特殊麻酔を担当医として経験する．ただし，帝王切開手術，胸部外科手術，脳神経外科手術に関しては，一症例の担当医は１人，小児と心臓血管手術については一症例の担当医は２人までとする．</w:t>
      </w:r>
    </w:p>
    <w:p w:rsidR="00F314C9" w:rsidRPr="00B8454A" w:rsidRDefault="00F314C9" w:rsidP="00664FAD">
      <w:pPr>
        <w:autoSpaceDE w:val="0"/>
        <w:autoSpaceDN w:val="0"/>
        <w:adjustRightInd w:val="0"/>
        <w:jc w:val="left"/>
        <w:rPr>
          <w:rFonts w:ascii="ＭＳ 明朝" w:cs="Times New Roman"/>
          <w:sz w:val="22"/>
          <w:szCs w:val="22"/>
          <w:highlight w:val="yellow"/>
        </w:rPr>
      </w:pP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・小児（</w:t>
      </w:r>
      <w:r w:rsidRPr="00B8454A">
        <w:rPr>
          <w:rFonts w:ascii="ＭＳ 明朝" w:hAnsi="ＭＳ 明朝" w:cs="ＭＳ 明朝"/>
          <w:sz w:val="22"/>
          <w:szCs w:val="22"/>
          <w:highlight w:val="yellow"/>
        </w:rPr>
        <w:t>6</w:t>
      </w:r>
      <w:r w:rsidRPr="00B8454A">
        <w:rPr>
          <w:rFonts w:ascii="ＭＳ 明朝" w:hAnsi="ＭＳ 明朝" w:cs="ＭＳ 明朝" w:hint="eastAsia"/>
          <w:sz w:val="22"/>
          <w:szCs w:val="22"/>
          <w:highlight w:val="yellow"/>
        </w:rPr>
        <w:t>歳未満）の麻酔</w:t>
      </w:r>
      <w:r w:rsidRPr="00B8454A">
        <w:rPr>
          <w:rFonts w:ascii="ＭＳ 明朝" w:cs="Times New Roman"/>
          <w:sz w:val="22"/>
          <w:szCs w:val="22"/>
          <w:highlight w:val="yellow"/>
        </w:rPr>
        <w:tab/>
      </w:r>
      <w:r w:rsidRPr="00B8454A">
        <w:rPr>
          <w:rFonts w:ascii="ＭＳ 明朝" w:cs="Times New Roman"/>
          <w:sz w:val="22"/>
          <w:szCs w:val="22"/>
          <w:highlight w:val="yellow"/>
        </w:rPr>
        <w:tab/>
      </w:r>
      <w:r w:rsidRPr="00B8454A">
        <w:rPr>
          <w:rFonts w:ascii="ＭＳ 明朝" w:hAnsi="ＭＳ 明朝" w:cs="ＭＳ 明朝"/>
          <w:sz w:val="22"/>
          <w:szCs w:val="22"/>
          <w:highlight w:val="yellow"/>
        </w:rPr>
        <w:t>25</w:t>
      </w:r>
      <w:r w:rsidRPr="00B8454A">
        <w:rPr>
          <w:rFonts w:ascii="ＭＳ 明朝" w:hAnsi="ＭＳ 明朝" w:cs="ＭＳ 明朝" w:hint="eastAsia"/>
          <w:sz w:val="22"/>
          <w:szCs w:val="22"/>
          <w:highlight w:val="yellow"/>
        </w:rPr>
        <w:t>症例</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・帝王切開術の麻酔</w:t>
      </w:r>
      <w:r w:rsidRPr="00B8454A">
        <w:rPr>
          <w:rFonts w:ascii="ＭＳ 明朝" w:cs="Times New Roman"/>
          <w:sz w:val="22"/>
          <w:szCs w:val="22"/>
          <w:highlight w:val="yellow"/>
        </w:rPr>
        <w:tab/>
      </w:r>
      <w:r w:rsidRPr="00B8454A">
        <w:rPr>
          <w:rFonts w:ascii="ＭＳ 明朝" w:cs="Times New Roman"/>
          <w:sz w:val="22"/>
          <w:szCs w:val="22"/>
          <w:highlight w:val="yellow"/>
        </w:rPr>
        <w:tab/>
      </w:r>
      <w:r w:rsidRPr="00B8454A">
        <w:rPr>
          <w:rFonts w:ascii="ＭＳ 明朝" w:hAnsi="ＭＳ 明朝" w:cs="ＭＳ 明朝"/>
          <w:sz w:val="22"/>
          <w:szCs w:val="22"/>
          <w:highlight w:val="yellow"/>
        </w:rPr>
        <w:t>10</w:t>
      </w:r>
      <w:r w:rsidRPr="00B8454A">
        <w:rPr>
          <w:rFonts w:ascii="ＭＳ 明朝" w:hAnsi="ＭＳ 明朝" w:cs="ＭＳ 明朝" w:hint="eastAsia"/>
          <w:sz w:val="22"/>
          <w:szCs w:val="22"/>
          <w:highlight w:val="yellow"/>
        </w:rPr>
        <w:t>症例</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・心臓血管外科の麻酔</w:t>
      </w:r>
      <w:r w:rsidRPr="00B8454A">
        <w:rPr>
          <w:rFonts w:ascii="ＭＳ 明朝" w:cs="Times New Roman"/>
          <w:sz w:val="22"/>
          <w:szCs w:val="22"/>
          <w:highlight w:val="yellow"/>
        </w:rPr>
        <w:tab/>
      </w:r>
      <w:r w:rsidRPr="00B8454A">
        <w:rPr>
          <w:rFonts w:ascii="ＭＳ 明朝" w:cs="Times New Roman"/>
          <w:sz w:val="22"/>
          <w:szCs w:val="22"/>
          <w:highlight w:val="yellow"/>
        </w:rPr>
        <w:tab/>
      </w:r>
      <w:r w:rsidRPr="00B8454A">
        <w:rPr>
          <w:rFonts w:ascii="ＭＳ 明朝" w:hAnsi="ＭＳ 明朝" w:cs="ＭＳ 明朝"/>
          <w:sz w:val="22"/>
          <w:szCs w:val="22"/>
          <w:highlight w:val="yellow"/>
        </w:rPr>
        <w:t>25</w:t>
      </w:r>
      <w:r w:rsidRPr="00B8454A">
        <w:rPr>
          <w:rFonts w:ascii="ＭＳ 明朝" w:hAnsi="ＭＳ 明朝" w:cs="ＭＳ 明朝" w:hint="eastAsia"/>
          <w:sz w:val="22"/>
          <w:szCs w:val="22"/>
          <w:highlight w:val="yellow"/>
        </w:rPr>
        <w:t>症例</w:t>
      </w:r>
    </w:p>
    <w:p w:rsidR="00F314C9" w:rsidRPr="00B8454A" w:rsidRDefault="00F314C9" w:rsidP="00664FAD">
      <w:pPr>
        <w:autoSpaceDE w:val="0"/>
        <w:autoSpaceDN w:val="0"/>
        <w:adjustRightInd w:val="0"/>
        <w:jc w:val="left"/>
        <w:rPr>
          <w:rFonts w:ascii="ＭＳ 明朝" w:cs="Times New Roman"/>
          <w:sz w:val="22"/>
          <w:szCs w:val="22"/>
          <w:highlight w:val="yellow"/>
        </w:rPr>
      </w:pPr>
      <w:r w:rsidRPr="00B8454A">
        <w:rPr>
          <w:rFonts w:ascii="ＭＳ 明朝" w:hAnsi="ＭＳ 明朝" w:cs="ＭＳ 明朝" w:hint="eastAsia"/>
          <w:sz w:val="22"/>
          <w:szCs w:val="22"/>
          <w:highlight w:val="yellow"/>
        </w:rPr>
        <w:t xml:space="preserve">　（胸部大動脈手術を含む）</w:t>
      </w:r>
    </w:p>
    <w:p w:rsidR="00F314C9" w:rsidRPr="00664FAD" w:rsidRDefault="00F314C9" w:rsidP="00664FAD">
      <w:pPr>
        <w:autoSpaceDE w:val="0"/>
        <w:autoSpaceDN w:val="0"/>
        <w:adjustRightInd w:val="0"/>
        <w:jc w:val="left"/>
        <w:rPr>
          <w:rFonts w:ascii="ＭＳ 明朝" w:cs="Times New Roman"/>
          <w:sz w:val="22"/>
          <w:szCs w:val="22"/>
        </w:rPr>
      </w:pPr>
      <w:r w:rsidRPr="00B8454A">
        <w:rPr>
          <w:rFonts w:ascii="ＭＳ 明朝" w:hAnsi="ＭＳ 明朝" w:cs="ＭＳ 明朝" w:hint="eastAsia"/>
          <w:sz w:val="22"/>
          <w:szCs w:val="22"/>
          <w:highlight w:val="yellow"/>
        </w:rPr>
        <w:t>・胸部外科手術の麻酔</w:t>
      </w:r>
      <w:r w:rsidRPr="00B8454A">
        <w:rPr>
          <w:rFonts w:ascii="ＭＳ 明朝" w:cs="Times New Roman"/>
          <w:sz w:val="22"/>
          <w:szCs w:val="22"/>
          <w:highlight w:val="yellow"/>
        </w:rPr>
        <w:tab/>
      </w:r>
      <w:r w:rsidRPr="00B8454A">
        <w:rPr>
          <w:rFonts w:ascii="ＭＳ 明朝" w:cs="Times New Roman"/>
          <w:sz w:val="22"/>
          <w:szCs w:val="22"/>
          <w:highlight w:val="yellow"/>
        </w:rPr>
        <w:tab/>
      </w:r>
      <w:r w:rsidRPr="00B8454A">
        <w:rPr>
          <w:rFonts w:ascii="ＭＳ 明朝" w:hAnsi="ＭＳ 明朝" w:cs="ＭＳ 明朝"/>
          <w:sz w:val="22"/>
          <w:szCs w:val="22"/>
          <w:highlight w:val="yellow"/>
        </w:rPr>
        <w:t>25</w:t>
      </w:r>
      <w:r w:rsidRPr="00B8454A">
        <w:rPr>
          <w:rFonts w:ascii="ＭＳ 明朝" w:hAnsi="ＭＳ 明朝" w:cs="ＭＳ 明朝" w:hint="eastAsia"/>
          <w:sz w:val="22"/>
          <w:szCs w:val="22"/>
          <w:highlight w:val="yellow"/>
        </w:rPr>
        <w:t>症例</w:t>
      </w:r>
    </w:p>
    <w:p w:rsidR="00F314C9" w:rsidRPr="00664FAD" w:rsidRDefault="00F314C9" w:rsidP="00664FAD">
      <w:pPr>
        <w:autoSpaceDE w:val="0"/>
        <w:autoSpaceDN w:val="0"/>
        <w:adjustRightInd w:val="0"/>
        <w:jc w:val="left"/>
        <w:rPr>
          <w:rFonts w:ascii="ＭＳ 明朝" w:cs="Times New Roman"/>
          <w:sz w:val="22"/>
          <w:szCs w:val="22"/>
        </w:rPr>
      </w:pPr>
      <w:r w:rsidRPr="00B8454A">
        <w:rPr>
          <w:rFonts w:ascii="ＭＳ 明朝" w:hAnsi="ＭＳ 明朝" w:cs="ＭＳ 明朝" w:hint="eastAsia"/>
          <w:sz w:val="22"/>
          <w:szCs w:val="22"/>
          <w:highlight w:val="yellow"/>
        </w:rPr>
        <w:t>・脳神経外科手術の麻酔</w:t>
      </w:r>
      <w:r w:rsidRPr="00B8454A">
        <w:rPr>
          <w:rFonts w:ascii="ＭＳ 明朝" w:cs="Times New Roman"/>
          <w:sz w:val="22"/>
          <w:szCs w:val="22"/>
          <w:highlight w:val="yellow"/>
        </w:rPr>
        <w:tab/>
      </w:r>
      <w:r w:rsidRPr="00B8454A">
        <w:rPr>
          <w:rFonts w:ascii="ＭＳ 明朝" w:cs="Times New Roman"/>
          <w:sz w:val="22"/>
          <w:szCs w:val="22"/>
          <w:highlight w:val="yellow"/>
        </w:rPr>
        <w:tab/>
      </w:r>
      <w:r w:rsidRPr="00B8454A">
        <w:rPr>
          <w:rFonts w:ascii="ＭＳ 明朝" w:hAnsi="ＭＳ 明朝" w:cs="ＭＳ 明朝"/>
          <w:sz w:val="22"/>
          <w:szCs w:val="22"/>
          <w:highlight w:val="yellow"/>
        </w:rPr>
        <w:t>25</w:t>
      </w:r>
      <w:r w:rsidRPr="00B8454A">
        <w:rPr>
          <w:rFonts w:ascii="ＭＳ 明朝" w:hAnsi="ＭＳ 明朝" w:cs="ＭＳ 明朝" w:hint="eastAsia"/>
          <w:sz w:val="22"/>
          <w:szCs w:val="22"/>
          <w:highlight w:val="yellow"/>
        </w:rPr>
        <w:t>症例</w:t>
      </w:r>
    </w:p>
    <w:p w:rsidR="00B8454A" w:rsidRDefault="00B8454A" w:rsidP="00664FAD">
      <w:pPr>
        <w:autoSpaceDE w:val="0"/>
        <w:autoSpaceDN w:val="0"/>
        <w:adjustRightInd w:val="0"/>
        <w:jc w:val="left"/>
        <w:rPr>
          <w:rFonts w:ascii="ＭＳ 明朝" w:hAnsi="ＭＳ 明朝" w:cs="ＭＳ 明朝"/>
          <w:sz w:val="22"/>
          <w:szCs w:val="22"/>
        </w:rPr>
      </w:pPr>
    </w:p>
    <w:p w:rsidR="00F314C9" w:rsidRPr="00664FAD" w:rsidRDefault="00F314C9" w:rsidP="00664FAD">
      <w:pPr>
        <w:autoSpaceDE w:val="0"/>
        <w:autoSpaceDN w:val="0"/>
        <w:adjustRightInd w:val="0"/>
        <w:jc w:val="left"/>
        <w:rPr>
          <w:rFonts w:ascii="ＭＳ 明朝" w:cs="Times New Roman"/>
          <w:sz w:val="22"/>
          <w:szCs w:val="22"/>
        </w:rPr>
      </w:pPr>
      <w:r w:rsidRPr="009E1065">
        <w:rPr>
          <w:rFonts w:ascii="ＭＳ 明朝" w:hAnsi="ＭＳ 明朝" w:cs="ＭＳ 明朝" w:hint="eastAsia"/>
          <w:sz w:val="22"/>
          <w:szCs w:val="22"/>
        </w:rPr>
        <w:t>７．各施設における到達目標と評価項目</w:t>
      </w:r>
    </w:p>
    <w:p w:rsidR="00FF28AF" w:rsidRDefault="00F314C9" w:rsidP="00FF28AF">
      <w:pPr>
        <w:autoSpaceDE w:val="0"/>
        <w:autoSpaceDN w:val="0"/>
        <w:adjustRightInd w:val="0"/>
        <w:jc w:val="left"/>
        <w:rPr>
          <w:rFonts w:ascii="ＭＳ 明朝" w:hAnsi="ＭＳ 明朝" w:cs="ＭＳ 明朝"/>
          <w:sz w:val="22"/>
          <w:szCs w:val="22"/>
          <w:highlight w:val="yellow"/>
        </w:rPr>
      </w:pPr>
      <w:r w:rsidRPr="001C3492">
        <w:rPr>
          <w:rFonts w:ascii="ＭＳ 明朝" w:hAnsi="ＭＳ 明朝" w:cs="ＭＳ 明朝" w:hint="eastAsia"/>
          <w:sz w:val="22"/>
          <w:szCs w:val="22"/>
          <w:highlight w:val="yellow"/>
        </w:rPr>
        <w:t>各施設における研修カリキュラムに沿って，各参加施設において，それぞれの専攻医に対し年次毎の指導を行い，そ</w:t>
      </w:r>
      <w:r w:rsidR="003F6584" w:rsidRPr="001C3492">
        <w:rPr>
          <w:rFonts w:ascii="ＭＳ 明朝" w:hAnsi="ＭＳ 明朝" w:cs="ＭＳ 明朝" w:hint="eastAsia"/>
          <w:sz w:val="22"/>
          <w:szCs w:val="22"/>
          <w:highlight w:val="yellow"/>
        </w:rPr>
        <w:t>の結果を別表の到達目標評価表を用いて到達目標の達成度を評価する。</w:t>
      </w:r>
    </w:p>
    <w:p w:rsidR="00E6534F" w:rsidRDefault="00E6534F" w:rsidP="00FF28AF">
      <w:pPr>
        <w:autoSpaceDE w:val="0"/>
        <w:autoSpaceDN w:val="0"/>
        <w:adjustRightInd w:val="0"/>
        <w:jc w:val="left"/>
        <w:rPr>
          <w:rFonts w:ascii="ＭＳ 明朝" w:hAnsi="ＭＳ 明朝" w:cs="ＭＳ 明朝"/>
          <w:bCs/>
          <w:sz w:val="21"/>
          <w:szCs w:val="21"/>
        </w:rPr>
      </w:pPr>
      <w:r w:rsidRPr="00A06217">
        <w:rPr>
          <w:rFonts w:ascii="ＭＳ 明朝" w:hAnsi="ＭＳ 明朝" w:cs="ＭＳ 明朝" w:hint="eastAsia"/>
          <w:bCs/>
          <w:sz w:val="21"/>
          <w:szCs w:val="21"/>
          <w:highlight w:val="yellow"/>
        </w:rPr>
        <w:lastRenderedPageBreak/>
        <w:t>＊病院群に所属する研修施設毎に，到達目標を作成してください．</w:t>
      </w:r>
    </w:p>
    <w:p w:rsidR="00FF28AF" w:rsidRPr="00B70C6E" w:rsidRDefault="00FF28AF" w:rsidP="00FF28AF">
      <w:pPr>
        <w:autoSpaceDE w:val="0"/>
        <w:autoSpaceDN w:val="0"/>
        <w:adjustRightInd w:val="0"/>
        <w:jc w:val="left"/>
        <w:rPr>
          <w:rFonts w:ascii="ＭＳ 明朝" w:hAnsi="ＭＳ 明朝" w:cs="ＭＳ 明朝" w:hint="eastAsia"/>
          <w:bCs/>
          <w:sz w:val="21"/>
          <w:szCs w:val="21"/>
        </w:rPr>
      </w:pPr>
      <w:r w:rsidRPr="00576A36">
        <w:rPr>
          <w:rFonts w:ascii="ＭＳ 明朝" w:hAnsi="ＭＳ 明朝" w:cs="ＭＳ 明朝" w:hint="eastAsia"/>
          <w:bCs/>
          <w:sz w:val="21"/>
          <w:szCs w:val="21"/>
          <w:highlight w:val="yellow"/>
        </w:rPr>
        <w:t>※</w:t>
      </w:r>
      <w:r w:rsidR="00576A36">
        <w:rPr>
          <w:rFonts w:ascii="ＭＳ 明朝" w:hAnsi="ＭＳ 明朝" w:cs="ＭＳ 明朝" w:hint="eastAsia"/>
          <w:bCs/>
          <w:sz w:val="21"/>
          <w:szCs w:val="21"/>
          <w:highlight w:val="yellow"/>
        </w:rPr>
        <w:t>下記，</w:t>
      </w:r>
      <w:r w:rsidR="00576A36" w:rsidRPr="00576A36">
        <w:rPr>
          <w:rFonts w:ascii="ＭＳ 明朝" w:hAnsi="ＭＳ 明朝" w:cs="ＭＳ 明朝" w:hint="eastAsia"/>
          <w:bCs/>
          <w:sz w:val="21"/>
          <w:szCs w:val="21"/>
          <w:highlight w:val="yellow"/>
        </w:rPr>
        <w:t>赤色の塗り</w:t>
      </w:r>
      <w:r w:rsidR="00576A36">
        <w:rPr>
          <w:rFonts w:ascii="ＭＳ 明朝" w:hAnsi="ＭＳ 明朝" w:cs="ＭＳ 明朝" w:hint="eastAsia"/>
          <w:bCs/>
          <w:sz w:val="21"/>
          <w:szCs w:val="21"/>
          <w:highlight w:val="yellow"/>
        </w:rPr>
        <w:t>色部分は，必要であれば，記載ください．</w:t>
      </w:r>
    </w:p>
    <w:p w:rsidR="00E6534F" w:rsidRPr="00576A36" w:rsidRDefault="00E6534F" w:rsidP="00E6534F">
      <w:pPr>
        <w:autoSpaceDE w:val="0"/>
        <w:autoSpaceDN w:val="0"/>
        <w:adjustRightInd w:val="0"/>
        <w:rPr>
          <w:rFonts w:ascii="ＭＳ 明朝" w:hAnsi="ＭＳ 明朝" w:cs="ＭＳ 明朝"/>
          <w:b/>
          <w:bCs/>
          <w:highlight w:val="yellow"/>
        </w:rPr>
      </w:pPr>
    </w:p>
    <w:p w:rsidR="00E6534F" w:rsidRPr="007B7858" w:rsidRDefault="00E6534F" w:rsidP="00E6534F">
      <w:pPr>
        <w:autoSpaceDE w:val="0"/>
        <w:autoSpaceDN w:val="0"/>
        <w:adjustRightInd w:val="0"/>
        <w:jc w:val="center"/>
        <w:rPr>
          <w:rFonts w:ascii="ＭＳ 明朝" w:cs="Times New Roman"/>
          <w:b/>
          <w:bCs/>
        </w:rPr>
      </w:pPr>
      <w:r w:rsidRPr="00B8454A">
        <w:rPr>
          <w:rFonts w:ascii="ＭＳ 明朝" w:hAnsi="ＭＳ 明朝" w:cs="ＭＳ 明朝" w:hint="eastAsia"/>
          <w:b/>
          <w:bCs/>
          <w:highlight w:val="yellow"/>
        </w:rPr>
        <w:t>（責任基幹施設名）</w:t>
      </w:r>
      <w:r w:rsidRPr="007B7858">
        <w:rPr>
          <w:rFonts w:ascii="ＭＳ 明朝" w:hAnsi="ＭＳ 明朝" w:cs="ＭＳ 明朝" w:hint="eastAsia"/>
          <w:b/>
          <w:bCs/>
        </w:rPr>
        <w:t>研修カリキュラム到達目標</w:t>
      </w:r>
    </w:p>
    <w:p w:rsidR="00E6534F" w:rsidRDefault="00E6534F" w:rsidP="00E6534F">
      <w:pPr>
        <w:autoSpaceDE w:val="0"/>
        <w:autoSpaceDN w:val="0"/>
        <w:adjustRightInd w:val="0"/>
        <w:jc w:val="left"/>
        <w:rPr>
          <w:rFonts w:ascii="ＭＳ 明朝" w:cs="Times New Roman"/>
        </w:rPr>
      </w:pPr>
    </w:p>
    <w:p w:rsidR="00E6534F" w:rsidRDefault="00E6534F" w:rsidP="00E6534F">
      <w:pPr>
        <w:autoSpaceDE w:val="0"/>
        <w:autoSpaceDN w:val="0"/>
        <w:adjustRightInd w:val="0"/>
        <w:jc w:val="left"/>
        <w:rPr>
          <w:rFonts w:ascii="ＭＳ 明朝" w:cs="Times New Roman"/>
        </w:rPr>
      </w:pPr>
      <w:r w:rsidRPr="00E6534F">
        <w:rPr>
          <w:rFonts w:ascii="ＭＳ 明朝" w:cs="Times New Roman" w:hint="eastAsia"/>
          <w:highlight w:val="red"/>
        </w:rPr>
        <w:t>・施設の特徴</w:t>
      </w:r>
      <w:r w:rsidR="00576A36">
        <w:rPr>
          <w:rFonts w:ascii="ＭＳ 明朝" w:cs="Times New Roman" w:hint="eastAsia"/>
          <w:highlight w:val="red"/>
        </w:rPr>
        <w:t xml:space="preserve">　</w:t>
      </w:r>
    </w:p>
    <w:p w:rsidR="00E6534F" w:rsidRDefault="009E1065" w:rsidP="00E6534F">
      <w:pPr>
        <w:autoSpaceDE w:val="0"/>
        <w:autoSpaceDN w:val="0"/>
        <w:adjustRightInd w:val="0"/>
        <w:jc w:val="left"/>
        <w:rPr>
          <w:rFonts w:ascii="ＭＳ 明朝" w:cs="Times New Roman"/>
        </w:rPr>
      </w:pPr>
      <w:r>
        <w:rPr>
          <w:rFonts w:ascii="ＭＳ 明朝" w:cs="Times New Roman" w:hint="eastAsia"/>
        </w:rPr>
        <w:t xml:space="preserve">　</w:t>
      </w:r>
    </w:p>
    <w:p w:rsidR="00E6534F" w:rsidRPr="007B7858" w:rsidRDefault="00E6534F" w:rsidP="00E6534F">
      <w:pPr>
        <w:autoSpaceDE w:val="0"/>
        <w:autoSpaceDN w:val="0"/>
        <w:adjustRightInd w:val="0"/>
        <w:jc w:val="left"/>
        <w:rPr>
          <w:rFonts w:ascii="ＭＳ 明朝" w:cs="Times New Roman"/>
        </w:rPr>
      </w:pPr>
    </w:p>
    <w:p w:rsidR="00E6534F" w:rsidRPr="00C74AC4" w:rsidRDefault="00E6534F" w:rsidP="00E6534F">
      <w:pPr>
        <w:rPr>
          <w:rFonts w:ascii="ＭＳ 明朝" w:cs="Times New Roman"/>
          <w:sz w:val="22"/>
          <w:szCs w:val="22"/>
        </w:rPr>
      </w:pPr>
      <w:r w:rsidRPr="00C74AC4">
        <w:rPr>
          <w:rFonts w:ascii="ＭＳ 明朝" w:hAnsi="ＭＳ 明朝" w:cs="ＭＳ 明朝" w:hint="eastAsia"/>
          <w:sz w:val="22"/>
          <w:szCs w:val="22"/>
        </w:rPr>
        <w:t>①一般目標</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安全で質の高い周術期医療を提供し国民の健康と福祉の増進に寄与することのできる，麻酔科およびその関連分野の診療を実践する専門医を育成する．具体的には下記の４つの資質を修得する．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１）十分な麻酔科領域，および麻酔科関連領域の専門知識と技量</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２）刻々と変わる臨床現場における，適切な臨床的判断能力，問題解決能力</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３）医の倫理に配慮し，診療を行う上での適切な態度，習慣</w:t>
      </w:r>
    </w:p>
    <w:p w:rsidR="00E6534F" w:rsidRPr="00C74AC4" w:rsidRDefault="00E6534F" w:rsidP="00E6534F">
      <w:pPr>
        <w:rPr>
          <w:rFonts w:ascii="ＭＳ 明朝" w:cs="Times New Roman"/>
          <w:sz w:val="22"/>
          <w:szCs w:val="22"/>
        </w:rPr>
      </w:pPr>
      <w:r w:rsidRPr="00B8454A">
        <w:rPr>
          <w:rFonts w:ascii="ＭＳ 明朝" w:hAnsi="ＭＳ 明朝" w:cs="ＭＳ 明朝" w:hint="eastAsia"/>
          <w:sz w:val="22"/>
          <w:szCs w:val="22"/>
          <w:highlight w:val="yellow"/>
        </w:rPr>
        <w:t>４）常に進歩する医療・医学を則して，生涯を通じて研鑽を継続する向上心</w:t>
      </w:r>
    </w:p>
    <w:p w:rsidR="00E6534F" w:rsidRPr="00C74AC4" w:rsidRDefault="00E6534F" w:rsidP="00E6534F">
      <w:pPr>
        <w:rPr>
          <w:rFonts w:ascii="ＭＳ 明朝" w:cs="Times New Roman"/>
          <w:sz w:val="22"/>
          <w:szCs w:val="22"/>
        </w:rPr>
      </w:pPr>
    </w:p>
    <w:p w:rsidR="00E6534F" w:rsidRPr="00C74AC4" w:rsidRDefault="00E6534F" w:rsidP="00E6534F">
      <w:pPr>
        <w:rPr>
          <w:rFonts w:ascii="ＭＳ 明朝" w:cs="Times New Roman"/>
          <w:sz w:val="22"/>
          <w:szCs w:val="22"/>
        </w:rPr>
      </w:pPr>
      <w:r w:rsidRPr="00C74AC4">
        <w:rPr>
          <w:rFonts w:ascii="ＭＳ 明朝" w:hAnsi="ＭＳ 明朝" w:cs="ＭＳ 明朝" w:hint="eastAsia"/>
          <w:sz w:val="22"/>
          <w:szCs w:val="22"/>
        </w:rPr>
        <w:t>②個別目標</w:t>
      </w:r>
    </w:p>
    <w:p w:rsidR="009E1065" w:rsidRDefault="00E6534F" w:rsidP="00E6534F">
      <w:pPr>
        <w:rPr>
          <w:rFonts w:ascii="ＭＳ 明朝" w:hAnsi="ＭＳ 明朝" w:cs="ＭＳ 明朝"/>
          <w:sz w:val="22"/>
          <w:szCs w:val="22"/>
        </w:rPr>
      </w:pPr>
      <w:r w:rsidRPr="009E1065">
        <w:rPr>
          <w:rFonts w:ascii="ＭＳ 明朝" w:hAnsi="ＭＳ 明朝" w:cs="ＭＳ 明朝" w:hint="eastAsia"/>
          <w:sz w:val="22"/>
          <w:szCs w:val="22"/>
        </w:rPr>
        <w:t>目標１（基本知識）</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麻酔科診療に必要な下記知識を習得し，臨床応用できる．具体的には公益法人日本麻酔科学会の定める「麻酔科医のための教育ガイドライン」の中の学習ガイドラインに準拠する．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１）総論：</w:t>
      </w:r>
    </w:p>
    <w:p w:rsidR="00E6534F" w:rsidRPr="00B8454A" w:rsidRDefault="00E6534F" w:rsidP="00E6534F">
      <w:pPr>
        <w:pStyle w:val="ab"/>
        <w:numPr>
          <w:ilvl w:val="0"/>
          <w:numId w:val="26"/>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麻酔科医の役割と社会的な意義，医学や麻酔の歴史について理解している．</w:t>
      </w:r>
    </w:p>
    <w:p w:rsidR="00E6534F" w:rsidRPr="00B8454A" w:rsidRDefault="00E6534F" w:rsidP="00E6534F">
      <w:pPr>
        <w:pStyle w:val="ab"/>
        <w:numPr>
          <w:ilvl w:val="0"/>
          <w:numId w:val="26"/>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麻酔の安全と質の向上：麻酔の合併症発生率，リスクの種類，安全指針，医療の質向上に向けた活動などについて理解している．手術室の安全管理，環境整備について理解し，実践できる．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２）生理学：下記の臓器の生理・病態生理，機能，評価・検査，麻酔の影響などについて理解している．</w:t>
      </w:r>
    </w:p>
    <w:p w:rsidR="00E6534F" w:rsidRPr="00B8454A" w:rsidRDefault="00E6534F" w:rsidP="00E6534F">
      <w:pPr>
        <w:pStyle w:val="ab"/>
        <w:numPr>
          <w:ilvl w:val="0"/>
          <w:numId w:val="28"/>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自律神経系</w:t>
      </w:r>
    </w:p>
    <w:p w:rsidR="00E6534F" w:rsidRPr="00B8454A" w:rsidRDefault="00E6534F" w:rsidP="00E6534F">
      <w:pPr>
        <w:pStyle w:val="ab"/>
        <w:numPr>
          <w:ilvl w:val="0"/>
          <w:numId w:val="28"/>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中枢神経系</w:t>
      </w:r>
    </w:p>
    <w:p w:rsidR="00E6534F" w:rsidRPr="00B8454A" w:rsidRDefault="00E6534F" w:rsidP="00E6534F">
      <w:pPr>
        <w:pStyle w:val="ab"/>
        <w:numPr>
          <w:ilvl w:val="0"/>
          <w:numId w:val="28"/>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神経筋接合部</w:t>
      </w:r>
    </w:p>
    <w:p w:rsidR="00E6534F" w:rsidRPr="00B8454A" w:rsidRDefault="00E6534F" w:rsidP="00E6534F">
      <w:pPr>
        <w:pStyle w:val="ab"/>
        <w:numPr>
          <w:ilvl w:val="0"/>
          <w:numId w:val="28"/>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呼吸</w:t>
      </w:r>
    </w:p>
    <w:p w:rsidR="00E6534F" w:rsidRPr="00B8454A" w:rsidRDefault="00E6534F" w:rsidP="00E6534F">
      <w:pPr>
        <w:pStyle w:val="ab"/>
        <w:numPr>
          <w:ilvl w:val="0"/>
          <w:numId w:val="28"/>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lastRenderedPageBreak/>
        <w:t>循環</w:t>
      </w:r>
    </w:p>
    <w:p w:rsidR="00E6534F" w:rsidRPr="00B8454A" w:rsidRDefault="00E6534F" w:rsidP="00E6534F">
      <w:pPr>
        <w:pStyle w:val="ab"/>
        <w:numPr>
          <w:ilvl w:val="0"/>
          <w:numId w:val="28"/>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肝臓</w:t>
      </w:r>
    </w:p>
    <w:p w:rsidR="00E6534F" w:rsidRPr="00B8454A" w:rsidRDefault="00E6534F" w:rsidP="00E6534F">
      <w:pPr>
        <w:pStyle w:val="ab"/>
        <w:numPr>
          <w:ilvl w:val="0"/>
          <w:numId w:val="28"/>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腎臓</w:t>
      </w:r>
    </w:p>
    <w:p w:rsidR="00E6534F" w:rsidRPr="00B8454A" w:rsidRDefault="00E6534F" w:rsidP="00E6534F">
      <w:pPr>
        <w:pStyle w:val="ab"/>
        <w:numPr>
          <w:ilvl w:val="0"/>
          <w:numId w:val="28"/>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酸塩基平衡，電解質</w:t>
      </w:r>
    </w:p>
    <w:p w:rsidR="00E6534F" w:rsidRPr="00B8454A" w:rsidRDefault="00E6534F" w:rsidP="00E6534F">
      <w:pPr>
        <w:pStyle w:val="ab"/>
        <w:numPr>
          <w:ilvl w:val="0"/>
          <w:numId w:val="28"/>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栄養</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３）薬理学：薬力学，薬物動態を理解している．特に下記の麻酔関連薬物について作用機序，代謝，臨床上の効用と影響について理解している．</w:t>
      </w:r>
    </w:p>
    <w:p w:rsidR="00E6534F" w:rsidRPr="00B8454A" w:rsidRDefault="00E6534F" w:rsidP="00E6534F">
      <w:pPr>
        <w:pStyle w:val="ab"/>
        <w:numPr>
          <w:ilvl w:val="0"/>
          <w:numId w:val="29"/>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吸入麻酔薬</w:t>
      </w:r>
    </w:p>
    <w:p w:rsidR="00E6534F" w:rsidRPr="00B8454A" w:rsidRDefault="00E6534F" w:rsidP="00E6534F">
      <w:pPr>
        <w:pStyle w:val="ab"/>
        <w:numPr>
          <w:ilvl w:val="0"/>
          <w:numId w:val="29"/>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静脈麻酔薬</w:t>
      </w:r>
    </w:p>
    <w:p w:rsidR="00E6534F" w:rsidRPr="00B8454A" w:rsidRDefault="00E6534F" w:rsidP="00E6534F">
      <w:pPr>
        <w:pStyle w:val="ab"/>
        <w:numPr>
          <w:ilvl w:val="0"/>
          <w:numId w:val="29"/>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オピオイド</w:t>
      </w:r>
    </w:p>
    <w:p w:rsidR="00E6534F" w:rsidRPr="00B8454A" w:rsidRDefault="00E6534F" w:rsidP="00E6534F">
      <w:pPr>
        <w:pStyle w:val="ab"/>
        <w:numPr>
          <w:ilvl w:val="0"/>
          <w:numId w:val="29"/>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筋弛緩薬</w:t>
      </w:r>
    </w:p>
    <w:p w:rsidR="00E6534F" w:rsidRPr="00B8454A" w:rsidRDefault="00E6534F" w:rsidP="00E6534F">
      <w:pPr>
        <w:pStyle w:val="ab"/>
        <w:numPr>
          <w:ilvl w:val="0"/>
          <w:numId w:val="29"/>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局所麻酔薬</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４）麻酔管理総論：麻酔に必要な知識を持ち，実践できる</w:t>
      </w:r>
    </w:p>
    <w:p w:rsidR="00E6534F" w:rsidRPr="00B8454A" w:rsidRDefault="00E6534F" w:rsidP="00E6534F">
      <w:pPr>
        <w:pStyle w:val="ab"/>
        <w:numPr>
          <w:ilvl w:val="0"/>
          <w:numId w:val="30"/>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術前評価：麻酔のリスクを増す患者因子の評価，術前に必要な検査，術前に行うべき合併症対策について理解している．</w:t>
      </w:r>
    </w:p>
    <w:p w:rsidR="00E6534F" w:rsidRPr="00B8454A" w:rsidRDefault="00E6534F" w:rsidP="00E6534F">
      <w:pPr>
        <w:pStyle w:val="ab"/>
        <w:numPr>
          <w:ilvl w:val="0"/>
          <w:numId w:val="30"/>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麻酔器，モニター：麻酔器・麻酔回路の構造，点検方法，トラブルシューティング，モニター機器の原理，適応，モニターによる生体機能の評価，について理解し，実践ができる．</w:t>
      </w:r>
    </w:p>
    <w:p w:rsidR="00E6534F" w:rsidRPr="00B8454A" w:rsidRDefault="00E6534F" w:rsidP="00E6534F">
      <w:pPr>
        <w:pStyle w:val="ab"/>
        <w:numPr>
          <w:ilvl w:val="0"/>
          <w:numId w:val="30"/>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気道管理：気道の解剖，評価，様々な気道管理の方法，困難症例への対応などを理解し，実践できる．</w:t>
      </w:r>
    </w:p>
    <w:p w:rsidR="00E6534F" w:rsidRPr="00B8454A" w:rsidRDefault="00E6534F" w:rsidP="00E6534F">
      <w:pPr>
        <w:pStyle w:val="ab"/>
        <w:numPr>
          <w:ilvl w:val="0"/>
          <w:numId w:val="30"/>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輸液・輸血療法：種類，適応，保存，合併症，緊急時対応などについて理解し，実践ができる．</w:t>
      </w:r>
    </w:p>
    <w:p w:rsidR="00E6534F" w:rsidRPr="00B8454A" w:rsidRDefault="00E6534F" w:rsidP="00E6534F">
      <w:pPr>
        <w:pStyle w:val="ab"/>
        <w:numPr>
          <w:ilvl w:val="0"/>
          <w:numId w:val="30"/>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脊髄くも膜下麻酔，硬膜外麻酔：適応，禁忌，関連する部所の解剖，手順，作用機序，合併症について理解し，実践ができる</w:t>
      </w:r>
    </w:p>
    <w:p w:rsidR="00E6534F" w:rsidRPr="00B8454A" w:rsidRDefault="00E6534F" w:rsidP="00E6534F">
      <w:pPr>
        <w:pStyle w:val="ab"/>
        <w:numPr>
          <w:ilvl w:val="0"/>
          <w:numId w:val="30"/>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神経ブロック：適応，禁忌，関連する部所の解剖，手順，作用機序，合併症について理解し，実践ができる．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５）麻酔管理各論：下記の様々な科の手術に対する麻酔方法について，それぞれの特性と留意すべきことを理解し，実践ができる．</w:t>
      </w:r>
    </w:p>
    <w:p w:rsidR="00E6534F" w:rsidRPr="00B8454A" w:rsidRDefault="00E6534F" w:rsidP="00E6534F">
      <w:pPr>
        <w:pStyle w:val="ab"/>
        <w:numPr>
          <w:ilvl w:val="0"/>
          <w:numId w:val="31"/>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腹部外科</w:t>
      </w:r>
    </w:p>
    <w:p w:rsidR="00E6534F" w:rsidRPr="00B8454A" w:rsidRDefault="00E6534F" w:rsidP="00E6534F">
      <w:pPr>
        <w:pStyle w:val="ab"/>
        <w:numPr>
          <w:ilvl w:val="0"/>
          <w:numId w:val="31"/>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腹腔鏡下手術</w:t>
      </w:r>
    </w:p>
    <w:p w:rsidR="00E6534F" w:rsidRPr="00B8454A" w:rsidRDefault="00E6534F" w:rsidP="00E6534F">
      <w:pPr>
        <w:pStyle w:val="ab"/>
        <w:numPr>
          <w:ilvl w:val="0"/>
          <w:numId w:val="31"/>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胸部外科</w:t>
      </w:r>
    </w:p>
    <w:p w:rsidR="00E6534F" w:rsidRPr="00B8454A" w:rsidRDefault="00E6534F" w:rsidP="00E6534F">
      <w:pPr>
        <w:pStyle w:val="ab"/>
        <w:numPr>
          <w:ilvl w:val="0"/>
          <w:numId w:val="31"/>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成人心臓手術</w:t>
      </w:r>
    </w:p>
    <w:p w:rsidR="00E6534F" w:rsidRPr="00B8454A" w:rsidRDefault="00E6534F" w:rsidP="00E6534F">
      <w:pPr>
        <w:pStyle w:val="ab"/>
        <w:numPr>
          <w:ilvl w:val="0"/>
          <w:numId w:val="31"/>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血管外科</w:t>
      </w:r>
    </w:p>
    <w:p w:rsidR="00E6534F" w:rsidRPr="00B8454A" w:rsidRDefault="00E6534F" w:rsidP="00E6534F">
      <w:pPr>
        <w:pStyle w:val="ab"/>
        <w:numPr>
          <w:ilvl w:val="0"/>
          <w:numId w:val="31"/>
        </w:numPr>
        <w:ind w:leftChars="0"/>
        <w:rPr>
          <w:rFonts w:ascii="ＭＳ 明朝" w:cs="Times New Roman"/>
          <w:b/>
          <w:bCs/>
          <w:sz w:val="22"/>
          <w:szCs w:val="22"/>
          <w:highlight w:val="yellow"/>
        </w:rPr>
      </w:pPr>
      <w:r w:rsidRPr="00B8454A">
        <w:rPr>
          <w:rFonts w:ascii="ＭＳ 明朝" w:hAnsi="ＭＳ 明朝" w:cs="ＭＳ 明朝" w:hint="eastAsia"/>
          <w:sz w:val="22"/>
          <w:szCs w:val="22"/>
          <w:highlight w:val="yellow"/>
        </w:rPr>
        <w:lastRenderedPageBreak/>
        <w:t>小児外科</w:t>
      </w:r>
    </w:p>
    <w:p w:rsidR="00E6534F" w:rsidRPr="00B8454A" w:rsidRDefault="00E6534F" w:rsidP="00E6534F">
      <w:pPr>
        <w:pStyle w:val="ab"/>
        <w:numPr>
          <w:ilvl w:val="0"/>
          <w:numId w:val="31"/>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高齢者の手術</w:t>
      </w:r>
    </w:p>
    <w:p w:rsidR="00E6534F" w:rsidRPr="00B8454A" w:rsidRDefault="00E6534F" w:rsidP="00E6534F">
      <w:pPr>
        <w:pStyle w:val="ab"/>
        <w:numPr>
          <w:ilvl w:val="0"/>
          <w:numId w:val="31"/>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脳神経外科</w:t>
      </w:r>
    </w:p>
    <w:p w:rsidR="00E6534F" w:rsidRPr="00B8454A" w:rsidRDefault="00E6534F" w:rsidP="00E6534F">
      <w:pPr>
        <w:pStyle w:val="ab"/>
        <w:numPr>
          <w:ilvl w:val="0"/>
          <w:numId w:val="31"/>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整形外科</w:t>
      </w:r>
    </w:p>
    <w:p w:rsidR="00E6534F" w:rsidRPr="00B8454A" w:rsidRDefault="00E6534F" w:rsidP="00E6534F">
      <w:pPr>
        <w:pStyle w:val="ab"/>
        <w:numPr>
          <w:ilvl w:val="0"/>
          <w:numId w:val="31"/>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外傷患者</w:t>
      </w:r>
    </w:p>
    <w:p w:rsidR="00E6534F" w:rsidRPr="00B8454A" w:rsidRDefault="00E6534F" w:rsidP="00E6534F">
      <w:pPr>
        <w:pStyle w:val="ab"/>
        <w:numPr>
          <w:ilvl w:val="0"/>
          <w:numId w:val="31"/>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泌尿器科</w:t>
      </w:r>
    </w:p>
    <w:p w:rsidR="00E6534F" w:rsidRPr="00B8454A" w:rsidRDefault="00E6534F" w:rsidP="00E6534F">
      <w:pPr>
        <w:pStyle w:val="ab"/>
        <w:numPr>
          <w:ilvl w:val="0"/>
          <w:numId w:val="31"/>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産婦人科</w:t>
      </w:r>
    </w:p>
    <w:p w:rsidR="00E6534F" w:rsidRPr="00B8454A" w:rsidRDefault="00E6534F" w:rsidP="00E6534F">
      <w:pPr>
        <w:pStyle w:val="ab"/>
        <w:numPr>
          <w:ilvl w:val="0"/>
          <w:numId w:val="31"/>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眼科</w:t>
      </w:r>
    </w:p>
    <w:p w:rsidR="00E6534F" w:rsidRPr="00B8454A" w:rsidRDefault="00E6534F" w:rsidP="00E6534F">
      <w:pPr>
        <w:pStyle w:val="ab"/>
        <w:numPr>
          <w:ilvl w:val="0"/>
          <w:numId w:val="31"/>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耳鼻咽喉科</w:t>
      </w:r>
    </w:p>
    <w:p w:rsidR="00E6534F" w:rsidRPr="00B8454A" w:rsidRDefault="00E6534F" w:rsidP="00E6534F">
      <w:pPr>
        <w:pStyle w:val="ab"/>
        <w:numPr>
          <w:ilvl w:val="0"/>
          <w:numId w:val="31"/>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レーザー手術</w:t>
      </w:r>
    </w:p>
    <w:p w:rsidR="00E6534F" w:rsidRPr="00B8454A" w:rsidRDefault="00E6534F" w:rsidP="00E6534F">
      <w:pPr>
        <w:pStyle w:val="ab"/>
        <w:numPr>
          <w:ilvl w:val="0"/>
          <w:numId w:val="31"/>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口腔外科</w:t>
      </w:r>
    </w:p>
    <w:p w:rsidR="00E6534F" w:rsidRPr="00B8454A" w:rsidRDefault="00E6534F" w:rsidP="00E6534F">
      <w:pPr>
        <w:pStyle w:val="ab"/>
        <w:numPr>
          <w:ilvl w:val="0"/>
          <w:numId w:val="31"/>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臓器移植</w:t>
      </w:r>
    </w:p>
    <w:p w:rsidR="00E6534F" w:rsidRPr="00B8454A" w:rsidRDefault="00E6534F" w:rsidP="00E6534F">
      <w:pPr>
        <w:pStyle w:val="ab"/>
        <w:numPr>
          <w:ilvl w:val="0"/>
          <w:numId w:val="31"/>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手術室以外での麻酔</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６）術後管理：術後回復とその評価，術後の合併症とその対応に関して理解し，実践できる．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７）集中治療：成人・小児の集中治療を要する疾患の診断と集中治療について理解し，実践できる．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８）救急医療：救急医療の代表的な病態とその評価，治療について理解し，実践できる．それぞれの患者にあった蘇生法を理解し，実践できる．</w:t>
      </w:r>
      <w:r w:rsidRPr="00B8454A">
        <w:rPr>
          <w:rFonts w:ascii="ＭＳ 明朝" w:hAnsi="ＭＳ 明朝" w:cs="ＭＳ 明朝"/>
          <w:sz w:val="22"/>
          <w:szCs w:val="22"/>
          <w:highlight w:val="yellow"/>
        </w:rPr>
        <w:t>AHA-ACLS</w:t>
      </w:r>
      <w:r w:rsidRPr="00B8454A">
        <w:rPr>
          <w:rFonts w:ascii="ＭＳ 明朝" w:hAnsi="ＭＳ 明朝" w:cs="ＭＳ 明朝" w:hint="eastAsia"/>
          <w:sz w:val="22"/>
          <w:szCs w:val="22"/>
          <w:highlight w:val="yellow"/>
        </w:rPr>
        <w:t>，または</w:t>
      </w:r>
      <w:r w:rsidRPr="00B8454A">
        <w:rPr>
          <w:rFonts w:ascii="ＭＳ 明朝" w:hAnsi="ＭＳ 明朝" w:cs="ＭＳ 明朝"/>
          <w:sz w:val="22"/>
          <w:szCs w:val="22"/>
          <w:highlight w:val="yellow"/>
        </w:rPr>
        <w:t>AHA-PALS</w:t>
      </w:r>
      <w:r w:rsidRPr="00B8454A">
        <w:rPr>
          <w:rFonts w:ascii="ＭＳ 明朝" w:hAnsi="ＭＳ 明朝" w:cs="ＭＳ 明朝" w:hint="eastAsia"/>
          <w:sz w:val="22"/>
          <w:szCs w:val="22"/>
          <w:highlight w:val="yellow"/>
        </w:rPr>
        <w:t>プロバイダーコースを受講し，プロバイダーカードを取得している．</w:t>
      </w:r>
    </w:p>
    <w:p w:rsidR="00E6534F" w:rsidRPr="00C74AC4" w:rsidRDefault="00E6534F" w:rsidP="00E6534F">
      <w:pPr>
        <w:rPr>
          <w:rFonts w:ascii="ＭＳ 明朝" w:cs="Times New Roman"/>
          <w:sz w:val="22"/>
          <w:szCs w:val="22"/>
        </w:rPr>
      </w:pPr>
      <w:r w:rsidRPr="00B8454A">
        <w:rPr>
          <w:rFonts w:ascii="ＭＳ 明朝" w:hAnsi="ＭＳ 明朝" w:cs="ＭＳ 明朝" w:hint="eastAsia"/>
          <w:sz w:val="22"/>
          <w:szCs w:val="22"/>
          <w:highlight w:val="yellow"/>
        </w:rPr>
        <w:t>９）ペイン：周術期の急性痛・慢性痛の機序，治療について理解し，実践できる．</w:t>
      </w:r>
    </w:p>
    <w:p w:rsidR="00E6534F" w:rsidRPr="00C74AC4" w:rsidRDefault="00E6534F" w:rsidP="00E6534F">
      <w:pPr>
        <w:rPr>
          <w:rFonts w:ascii="ＭＳ 明朝" w:cs="Times New Roman"/>
          <w:sz w:val="22"/>
          <w:szCs w:val="22"/>
        </w:rPr>
      </w:pPr>
    </w:p>
    <w:p w:rsidR="009E1065" w:rsidRDefault="00E6534F" w:rsidP="00E6534F">
      <w:pPr>
        <w:rPr>
          <w:rFonts w:ascii="ＭＳ 明朝" w:hAnsi="ＭＳ 明朝" w:cs="ＭＳ 明朝"/>
          <w:sz w:val="22"/>
          <w:szCs w:val="22"/>
        </w:rPr>
      </w:pPr>
      <w:r w:rsidRPr="009E1065">
        <w:rPr>
          <w:rFonts w:ascii="ＭＳ 明朝" w:hAnsi="ＭＳ 明朝" w:cs="ＭＳ 明朝" w:hint="eastAsia"/>
          <w:sz w:val="22"/>
          <w:szCs w:val="22"/>
        </w:rPr>
        <w:t>目標２（診療技術）</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麻酔科診療に必要な下記基本手技に習熟し，臨床応用できる．具体的には日本麻酔科学会の定める「麻酔科医のための教育ガイドライン」の中の基本手技ガイドラインに準拠する．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１）基本手技ガイドラインにある下記のそれぞれの基本手技について，定められたコース目標に到達している．</w:t>
      </w:r>
    </w:p>
    <w:p w:rsidR="00E6534F" w:rsidRPr="00B8454A" w:rsidRDefault="00E6534F" w:rsidP="00E6534F">
      <w:pPr>
        <w:pStyle w:val="ab"/>
        <w:numPr>
          <w:ilvl w:val="0"/>
          <w:numId w:val="32"/>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血管確保・血液採取</w:t>
      </w:r>
    </w:p>
    <w:p w:rsidR="00E6534F" w:rsidRPr="00B8454A" w:rsidRDefault="00E6534F" w:rsidP="00E6534F">
      <w:pPr>
        <w:pStyle w:val="ab"/>
        <w:numPr>
          <w:ilvl w:val="0"/>
          <w:numId w:val="32"/>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気道管理</w:t>
      </w:r>
    </w:p>
    <w:p w:rsidR="00E6534F" w:rsidRPr="00B8454A" w:rsidRDefault="00E6534F" w:rsidP="00E6534F">
      <w:pPr>
        <w:pStyle w:val="ab"/>
        <w:numPr>
          <w:ilvl w:val="0"/>
          <w:numId w:val="32"/>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モニタリング</w:t>
      </w:r>
    </w:p>
    <w:p w:rsidR="00E6534F" w:rsidRPr="00B8454A" w:rsidRDefault="00E6534F" w:rsidP="00E6534F">
      <w:pPr>
        <w:pStyle w:val="ab"/>
        <w:numPr>
          <w:ilvl w:val="0"/>
          <w:numId w:val="32"/>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治療手技</w:t>
      </w:r>
    </w:p>
    <w:p w:rsidR="00E6534F" w:rsidRPr="00B8454A" w:rsidRDefault="00E6534F" w:rsidP="00E6534F">
      <w:pPr>
        <w:pStyle w:val="ab"/>
        <w:numPr>
          <w:ilvl w:val="0"/>
          <w:numId w:val="32"/>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心肺蘇生法</w:t>
      </w:r>
    </w:p>
    <w:p w:rsidR="00E6534F" w:rsidRPr="00B8454A" w:rsidRDefault="00E6534F" w:rsidP="00E6534F">
      <w:pPr>
        <w:pStyle w:val="ab"/>
        <w:numPr>
          <w:ilvl w:val="0"/>
          <w:numId w:val="32"/>
        </w:numPr>
        <w:ind w:leftChars="0"/>
        <w:rPr>
          <w:rFonts w:ascii="ＭＳ 明朝" w:cs="Times New Roman"/>
          <w:b/>
          <w:bCs/>
          <w:sz w:val="22"/>
          <w:szCs w:val="22"/>
          <w:highlight w:val="yellow"/>
        </w:rPr>
      </w:pPr>
      <w:r w:rsidRPr="00B8454A">
        <w:rPr>
          <w:rFonts w:ascii="ＭＳ 明朝" w:hAnsi="ＭＳ 明朝" w:cs="ＭＳ 明朝" w:hint="eastAsia"/>
          <w:sz w:val="22"/>
          <w:szCs w:val="22"/>
          <w:highlight w:val="yellow"/>
        </w:rPr>
        <w:lastRenderedPageBreak/>
        <w:t>麻酔器点検および使用</w:t>
      </w:r>
    </w:p>
    <w:p w:rsidR="00E6534F" w:rsidRPr="00B8454A" w:rsidRDefault="00E6534F" w:rsidP="00E6534F">
      <w:pPr>
        <w:pStyle w:val="ab"/>
        <w:numPr>
          <w:ilvl w:val="0"/>
          <w:numId w:val="32"/>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脊髄くも膜下麻酔</w:t>
      </w:r>
    </w:p>
    <w:p w:rsidR="00E6534F" w:rsidRPr="00B8454A" w:rsidRDefault="00E6534F" w:rsidP="00E6534F">
      <w:pPr>
        <w:pStyle w:val="ab"/>
        <w:numPr>
          <w:ilvl w:val="0"/>
          <w:numId w:val="32"/>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鎮痛法および鎮静薬</w:t>
      </w:r>
    </w:p>
    <w:p w:rsidR="00E6534F" w:rsidRPr="00B8454A" w:rsidRDefault="00E6534F" w:rsidP="00E6534F">
      <w:pPr>
        <w:pStyle w:val="ab"/>
        <w:numPr>
          <w:ilvl w:val="0"/>
          <w:numId w:val="32"/>
        </w:numPr>
        <w:ind w:leftChars="0"/>
        <w:rPr>
          <w:rFonts w:ascii="ＭＳ 明朝" w:cs="Times New Roman"/>
          <w:sz w:val="22"/>
          <w:szCs w:val="22"/>
          <w:highlight w:val="yellow"/>
        </w:rPr>
      </w:pPr>
      <w:r w:rsidRPr="00B8454A">
        <w:rPr>
          <w:rFonts w:ascii="ＭＳ 明朝" w:hAnsi="ＭＳ 明朝" w:cs="ＭＳ 明朝" w:hint="eastAsia"/>
          <w:sz w:val="22"/>
          <w:szCs w:val="22"/>
          <w:highlight w:val="yellow"/>
        </w:rPr>
        <w:t>感染予防</w:t>
      </w:r>
    </w:p>
    <w:p w:rsidR="00E6534F" w:rsidRPr="00C74AC4" w:rsidRDefault="00E6534F" w:rsidP="00E6534F">
      <w:pPr>
        <w:rPr>
          <w:rFonts w:ascii="ＭＳ 明朝" w:cs="Times New Roman"/>
          <w:sz w:val="22"/>
          <w:szCs w:val="22"/>
        </w:rPr>
      </w:pPr>
    </w:p>
    <w:p w:rsidR="009E1065" w:rsidRDefault="00E6534F" w:rsidP="00E6534F">
      <w:pPr>
        <w:rPr>
          <w:rFonts w:ascii="ＭＳ 明朝" w:hAnsi="ＭＳ 明朝" w:cs="ＭＳ 明朝"/>
          <w:sz w:val="22"/>
          <w:szCs w:val="22"/>
        </w:rPr>
      </w:pPr>
      <w:r w:rsidRPr="009E1065">
        <w:rPr>
          <w:rFonts w:ascii="ＭＳ 明朝" w:hAnsi="ＭＳ 明朝" w:cs="ＭＳ 明朝" w:hint="eastAsia"/>
          <w:sz w:val="22"/>
          <w:szCs w:val="22"/>
        </w:rPr>
        <w:t>目標３（マネジメント）</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麻酔科専門医として必要な臨床現場での役割を実践することで，患者の命を助けることができる．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１）周術期などの予期せぬ緊急事象に対して，適切に対処できる技術，判断能力を持っている．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２）医療チームのリーダーとして，他科の医師，他職種を巻き込み，統率力をもって，周術期の刻々と変化する事象に対応をすることができる．</w:t>
      </w:r>
    </w:p>
    <w:p w:rsidR="00E6534F" w:rsidRPr="00B8454A" w:rsidRDefault="00E6534F" w:rsidP="00E6534F">
      <w:pPr>
        <w:rPr>
          <w:rFonts w:ascii="ＭＳ 明朝" w:cs="Times New Roman"/>
          <w:sz w:val="22"/>
          <w:szCs w:val="22"/>
          <w:highlight w:val="yellow"/>
        </w:rPr>
      </w:pPr>
    </w:p>
    <w:p w:rsidR="009E1065" w:rsidRDefault="00E6534F" w:rsidP="00E6534F">
      <w:pPr>
        <w:rPr>
          <w:rFonts w:ascii="ＭＳ 明朝" w:hAnsi="ＭＳ 明朝" w:cs="ＭＳ 明朝"/>
          <w:sz w:val="22"/>
          <w:szCs w:val="22"/>
        </w:rPr>
      </w:pPr>
      <w:r w:rsidRPr="009E1065">
        <w:rPr>
          <w:rFonts w:ascii="ＭＳ 明朝" w:hAnsi="ＭＳ 明朝" w:cs="ＭＳ 明朝" w:hint="eastAsia"/>
          <w:sz w:val="22"/>
          <w:szCs w:val="22"/>
        </w:rPr>
        <w:t>目標４（医療倫理，医療安全）</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医師として診療を行う上で，医の倫理に基づいた適切な態度と習慣を身につける．医療安全についての理解を深める．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１）指導担当する医師とともに臨床研修環境の中で，協調して麻酔科診療を行うことができる．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２）他科の医師，コメディカルなどと協力・協働して，チーム医療を実践することができる．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３）麻酔科診療において，適切な態度で患者に接し，麻酔方法や周術期合併症をわかりやすく説明し，インフォームドコンセントを得ることができる．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４）初期研修医や他の医師，コメディカル，実習中の学生などに対し，適切な態度で接しながら，麻酔科診療の教育をすることができる．</w:t>
      </w:r>
    </w:p>
    <w:p w:rsidR="00E6534F" w:rsidRPr="00B8454A" w:rsidRDefault="00E6534F" w:rsidP="00E6534F">
      <w:pPr>
        <w:rPr>
          <w:rFonts w:ascii="ＭＳ 明朝" w:cs="Times New Roman"/>
          <w:sz w:val="22"/>
          <w:szCs w:val="22"/>
          <w:highlight w:val="yellow"/>
        </w:rPr>
      </w:pPr>
    </w:p>
    <w:p w:rsidR="009E1065" w:rsidRDefault="00E6534F" w:rsidP="00E6534F">
      <w:pPr>
        <w:rPr>
          <w:rFonts w:ascii="ＭＳ 明朝" w:hAnsi="ＭＳ 明朝" w:cs="ＭＳ 明朝"/>
          <w:sz w:val="22"/>
          <w:szCs w:val="22"/>
        </w:rPr>
      </w:pPr>
      <w:r w:rsidRPr="009E1065">
        <w:rPr>
          <w:rFonts w:ascii="ＭＳ 明朝" w:hAnsi="ＭＳ 明朝" w:cs="ＭＳ 明朝" w:hint="eastAsia"/>
          <w:sz w:val="22"/>
          <w:szCs w:val="22"/>
        </w:rPr>
        <w:t>目標５（生涯教育）</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医療・医学の進歩に則して，生涯を通じて自己の能力を研鑽する向上心を醸成する．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１）学習ガイドラインの中の麻酔における研究計画と統計学の項目に準拠して，</w:t>
      </w:r>
      <w:r w:rsidRPr="00B8454A">
        <w:rPr>
          <w:rFonts w:ascii="ＭＳ 明朝" w:hAnsi="ＭＳ 明朝" w:cs="ＭＳ 明朝"/>
          <w:sz w:val="22"/>
          <w:szCs w:val="22"/>
          <w:highlight w:val="yellow"/>
        </w:rPr>
        <w:t>EBM</w:t>
      </w:r>
      <w:r w:rsidRPr="00B8454A">
        <w:rPr>
          <w:rFonts w:ascii="ＭＳ 明朝" w:hAnsi="ＭＳ 明朝" w:cs="ＭＳ 明朝" w:hint="eastAsia"/>
          <w:sz w:val="22"/>
          <w:szCs w:val="22"/>
          <w:highlight w:val="yellow"/>
        </w:rPr>
        <w:t>，統計，研究計画などについて理解している．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２）院内のカンファレンスや抄読会，外部のセミナーやカンファレンスなどに出席し，積極的に討論に参加できる．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３）学術集会や学術出版物に，症例報告や研究成果の発表をすることができる．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４）臨床上の疑問に関して，指導医に尋ねることはもとより，自ら文献・資料などを用</w:t>
      </w:r>
      <w:r w:rsidRPr="00B8454A">
        <w:rPr>
          <w:rFonts w:ascii="ＭＳ 明朝" w:hAnsi="ＭＳ 明朝" w:cs="ＭＳ 明朝" w:hint="eastAsia"/>
          <w:sz w:val="22"/>
          <w:szCs w:val="22"/>
          <w:highlight w:val="yellow"/>
        </w:rPr>
        <w:lastRenderedPageBreak/>
        <w:t>いて問題解決を行うことができる．</w:t>
      </w:r>
    </w:p>
    <w:p w:rsidR="00E6534F" w:rsidRPr="00B8454A" w:rsidRDefault="00E6534F" w:rsidP="00E6534F">
      <w:pPr>
        <w:rPr>
          <w:rFonts w:ascii="ＭＳ 明朝" w:cs="Times New Roman"/>
          <w:sz w:val="22"/>
          <w:szCs w:val="22"/>
          <w:highlight w:val="yellow"/>
        </w:rPr>
      </w:pPr>
    </w:p>
    <w:p w:rsidR="00E6534F" w:rsidRPr="009E1065" w:rsidRDefault="00E6534F" w:rsidP="00E6534F">
      <w:pPr>
        <w:rPr>
          <w:rFonts w:ascii="ＭＳ 明朝" w:cs="Times New Roman"/>
          <w:sz w:val="22"/>
          <w:szCs w:val="22"/>
        </w:rPr>
      </w:pPr>
      <w:r w:rsidRPr="009E1065">
        <w:rPr>
          <w:rFonts w:ascii="ＭＳ 明朝" w:hAnsi="ＭＳ 明朝" w:cs="ＭＳ 明朝" w:hint="eastAsia"/>
          <w:sz w:val="22"/>
          <w:szCs w:val="22"/>
        </w:rPr>
        <w:t>③経験目標</w:t>
      </w:r>
    </w:p>
    <w:p w:rsidR="00E6534F" w:rsidRPr="00B8454A" w:rsidRDefault="00E6534F" w:rsidP="00E6534F">
      <w:pPr>
        <w:rPr>
          <w:rFonts w:ascii="ＭＳ 明朝" w:hAnsi="ＭＳ 明朝" w:cs="ＭＳ 明朝"/>
          <w:sz w:val="22"/>
          <w:szCs w:val="22"/>
          <w:highlight w:val="yellow"/>
        </w:rPr>
      </w:pPr>
      <w:r w:rsidRPr="00B8454A">
        <w:rPr>
          <w:rFonts w:ascii="ＭＳ 明朝" w:hAnsi="ＭＳ 明朝" w:cs="ＭＳ 明朝" w:hint="eastAsia"/>
          <w:sz w:val="22"/>
          <w:szCs w:val="22"/>
          <w:highlight w:val="yellow"/>
        </w:rPr>
        <w:t>研修期間中に手術麻酔，集中治療，ペインクリニックの充分な臨床経験を積む．通常の全身麻酔・硬膜外麻酔・脊髄くも膜下麻酔・神経ブロックの症例経験に加え，下記の特殊麻酔を担当医として経験する．</w:t>
      </w:r>
      <w:r w:rsidRPr="00B8454A">
        <w:rPr>
          <w:rFonts w:ascii="ＭＳ 明朝" w:hAnsi="ＭＳ 明朝" w:cs="ＭＳ 明朝"/>
          <w:sz w:val="22"/>
          <w:szCs w:val="22"/>
          <w:highlight w:val="yellow"/>
        </w:rPr>
        <w:t xml:space="preserve"> </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・小児（</w:t>
      </w:r>
      <w:r w:rsidRPr="00B8454A">
        <w:rPr>
          <w:rFonts w:ascii="ＭＳ 明朝" w:hAnsi="ＭＳ 明朝" w:cs="ＭＳ 明朝"/>
          <w:sz w:val="22"/>
          <w:szCs w:val="22"/>
          <w:highlight w:val="yellow"/>
        </w:rPr>
        <w:t>6</w:t>
      </w:r>
      <w:r w:rsidRPr="00B8454A">
        <w:rPr>
          <w:rFonts w:ascii="ＭＳ 明朝" w:hAnsi="ＭＳ 明朝" w:cs="ＭＳ 明朝" w:hint="eastAsia"/>
          <w:sz w:val="22"/>
          <w:szCs w:val="22"/>
          <w:highlight w:val="yellow"/>
        </w:rPr>
        <w:t>歳未満）の麻酔</w:t>
      </w:r>
      <w:r w:rsidRPr="00B8454A">
        <w:rPr>
          <w:rFonts w:ascii="ＭＳ 明朝" w:cs="Times New Roman"/>
          <w:sz w:val="22"/>
          <w:szCs w:val="22"/>
          <w:highlight w:val="yellow"/>
        </w:rPr>
        <w:tab/>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・帝王切開術の麻酔</w:t>
      </w:r>
      <w:r w:rsidRPr="00B8454A">
        <w:rPr>
          <w:rFonts w:ascii="ＭＳ 明朝" w:cs="Times New Roman"/>
          <w:sz w:val="22"/>
          <w:szCs w:val="22"/>
          <w:highlight w:val="yellow"/>
        </w:rPr>
        <w:tab/>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・心臓血管手術の麻酔（胸部大動脈手術を含む）</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・胸部外科手術の麻酔</w:t>
      </w:r>
      <w:r w:rsidRPr="00B8454A">
        <w:rPr>
          <w:rFonts w:ascii="ＭＳ 明朝" w:cs="Times New Roman"/>
          <w:sz w:val="22"/>
          <w:szCs w:val="22"/>
          <w:highlight w:val="yellow"/>
        </w:rPr>
        <w:tab/>
      </w:r>
    </w:p>
    <w:p w:rsidR="00E6534F" w:rsidRDefault="00E6534F" w:rsidP="00E6534F">
      <w:pPr>
        <w:rPr>
          <w:rFonts w:ascii="ＭＳ 明朝" w:cs="Times New Roman"/>
          <w:sz w:val="22"/>
          <w:szCs w:val="22"/>
        </w:rPr>
      </w:pPr>
      <w:r w:rsidRPr="00B8454A">
        <w:rPr>
          <w:rFonts w:ascii="ＭＳ 明朝" w:hAnsi="ＭＳ 明朝" w:cs="ＭＳ 明朝" w:hint="eastAsia"/>
          <w:sz w:val="22"/>
          <w:szCs w:val="22"/>
          <w:highlight w:val="yellow"/>
        </w:rPr>
        <w:t>・脳神経外科手術の麻酔</w:t>
      </w:r>
      <w:r w:rsidRPr="00C74AC4">
        <w:rPr>
          <w:rFonts w:ascii="ＭＳ 明朝" w:cs="Times New Roman"/>
          <w:sz w:val="22"/>
          <w:szCs w:val="22"/>
        </w:rPr>
        <w:tab/>
      </w:r>
    </w:p>
    <w:p w:rsidR="00E6534F" w:rsidRDefault="00E6534F" w:rsidP="00E6534F">
      <w:pPr>
        <w:rPr>
          <w:rFonts w:ascii="ＭＳ 明朝" w:cs="Times New Roman"/>
          <w:sz w:val="22"/>
          <w:szCs w:val="22"/>
        </w:rPr>
      </w:pPr>
    </w:p>
    <w:p w:rsidR="00E6534F" w:rsidRPr="007B7858" w:rsidRDefault="00E6534F" w:rsidP="00E6534F">
      <w:pPr>
        <w:jc w:val="center"/>
        <w:rPr>
          <w:rFonts w:ascii="ＭＳ 明朝" w:cs="Times New Roman"/>
          <w:b/>
          <w:bCs/>
        </w:rPr>
      </w:pPr>
      <w:r>
        <w:rPr>
          <w:rFonts w:ascii="ＭＳ 明朝" w:cs="Times New Roman"/>
          <w:sz w:val="22"/>
          <w:szCs w:val="22"/>
        </w:rPr>
        <w:br w:type="page"/>
      </w:r>
      <w:r w:rsidRPr="00B8454A">
        <w:rPr>
          <w:rFonts w:ascii="ＭＳ 明朝" w:hAnsi="ＭＳ 明朝" w:cs="ＭＳ 明朝" w:hint="eastAsia"/>
          <w:b/>
          <w:bCs/>
          <w:highlight w:val="yellow"/>
        </w:rPr>
        <w:lastRenderedPageBreak/>
        <w:t>（基幹研修施設名）</w:t>
      </w:r>
      <w:r w:rsidRPr="00B8454A">
        <w:rPr>
          <w:rFonts w:ascii="ＭＳ 明朝" w:hAnsi="ＭＳ 明朝" w:cs="ＭＳ 明朝" w:hint="eastAsia"/>
          <w:b/>
          <w:bCs/>
        </w:rPr>
        <w:t xml:space="preserve">　研修カリキュラム到達目標</w:t>
      </w:r>
    </w:p>
    <w:p w:rsidR="00E6534F" w:rsidRDefault="00E6534F" w:rsidP="00E6534F">
      <w:pPr>
        <w:rPr>
          <w:rFonts w:ascii="ＭＳ 明朝" w:hAnsi="ＭＳ 明朝" w:cs="ＭＳ 明朝"/>
          <w:sz w:val="22"/>
          <w:szCs w:val="22"/>
        </w:rPr>
      </w:pPr>
    </w:p>
    <w:p w:rsidR="00E6534F" w:rsidRDefault="00E6534F" w:rsidP="00E6534F">
      <w:pPr>
        <w:autoSpaceDE w:val="0"/>
        <w:autoSpaceDN w:val="0"/>
        <w:adjustRightInd w:val="0"/>
        <w:jc w:val="left"/>
        <w:rPr>
          <w:rFonts w:ascii="ＭＳ 明朝" w:cs="Times New Roman"/>
        </w:rPr>
      </w:pPr>
      <w:r w:rsidRPr="00E6534F">
        <w:rPr>
          <w:rFonts w:ascii="ＭＳ 明朝" w:cs="Times New Roman" w:hint="eastAsia"/>
          <w:highlight w:val="red"/>
        </w:rPr>
        <w:t>・施設の特徴</w:t>
      </w:r>
      <w:r w:rsidR="00576A36">
        <w:rPr>
          <w:rFonts w:ascii="ＭＳ 明朝" w:cs="Times New Roman" w:hint="eastAsia"/>
          <w:highlight w:val="red"/>
        </w:rPr>
        <w:t xml:space="preserve">　</w:t>
      </w:r>
    </w:p>
    <w:p w:rsidR="00E6534F" w:rsidRDefault="00E6534F" w:rsidP="00E6534F">
      <w:pPr>
        <w:rPr>
          <w:rFonts w:ascii="ＭＳ 明朝" w:hAnsi="ＭＳ 明朝" w:cs="ＭＳ 明朝"/>
          <w:sz w:val="22"/>
          <w:szCs w:val="22"/>
        </w:rPr>
      </w:pPr>
    </w:p>
    <w:p w:rsidR="00E6534F" w:rsidRDefault="00E6534F" w:rsidP="00E6534F">
      <w:pPr>
        <w:rPr>
          <w:rFonts w:ascii="ＭＳ 明朝" w:hAnsi="ＭＳ 明朝" w:cs="ＭＳ 明朝"/>
          <w:sz w:val="22"/>
          <w:szCs w:val="22"/>
        </w:rPr>
      </w:pPr>
    </w:p>
    <w:p w:rsidR="00E6534F" w:rsidRPr="00C74AC4" w:rsidRDefault="00E6534F" w:rsidP="00E6534F">
      <w:pPr>
        <w:rPr>
          <w:rFonts w:ascii="ＭＳ 明朝" w:cs="Times New Roman"/>
          <w:sz w:val="22"/>
          <w:szCs w:val="22"/>
        </w:rPr>
      </w:pPr>
      <w:r w:rsidRPr="00C74AC4">
        <w:rPr>
          <w:rFonts w:ascii="ＭＳ 明朝" w:hAnsi="ＭＳ 明朝" w:cs="ＭＳ 明朝" w:hint="eastAsia"/>
          <w:sz w:val="22"/>
          <w:szCs w:val="22"/>
        </w:rPr>
        <w:t>①一般目標</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安全かつ安心な周術期医療の提供といった国民のニーズに応えることのできる，麻酔科およびその関連分野の診療を実践する専門医を育成する．具体的には下記の４つの資質を修得する．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１）十分な麻酔科領域，および麻酔科関連領域の専門知識と技量</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２）刻々と変わる臨床現場における，適切な臨床的判断能力，問題解決能力</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３）医の倫理に配慮し，診療を行う上での適切な態度，習慣</w:t>
      </w:r>
    </w:p>
    <w:p w:rsidR="00E6534F" w:rsidRPr="00C74AC4" w:rsidRDefault="00E6534F" w:rsidP="00E6534F">
      <w:pPr>
        <w:rPr>
          <w:rFonts w:ascii="ＭＳ 明朝" w:cs="Times New Roman"/>
          <w:sz w:val="22"/>
          <w:szCs w:val="22"/>
        </w:rPr>
      </w:pPr>
      <w:r w:rsidRPr="00B8454A">
        <w:rPr>
          <w:rFonts w:ascii="ＭＳ 明朝" w:hAnsi="ＭＳ 明朝" w:cs="ＭＳ 明朝" w:hint="eastAsia"/>
          <w:sz w:val="22"/>
          <w:szCs w:val="22"/>
          <w:highlight w:val="yellow"/>
        </w:rPr>
        <w:t>４）常に進歩する医療・医学を則して，生涯を通じて研鑽を継続する向上心</w:t>
      </w:r>
    </w:p>
    <w:p w:rsidR="00E6534F" w:rsidRPr="00C74AC4" w:rsidRDefault="00E6534F" w:rsidP="00E6534F">
      <w:pPr>
        <w:rPr>
          <w:rFonts w:ascii="ＭＳ 明朝" w:cs="Times New Roman"/>
          <w:sz w:val="22"/>
          <w:szCs w:val="22"/>
        </w:rPr>
      </w:pPr>
    </w:p>
    <w:p w:rsidR="00E6534F" w:rsidRPr="00C74AC4" w:rsidRDefault="00E6534F" w:rsidP="00E6534F">
      <w:pPr>
        <w:rPr>
          <w:rFonts w:ascii="ＭＳ 明朝" w:cs="Times New Roman"/>
          <w:sz w:val="22"/>
          <w:szCs w:val="22"/>
        </w:rPr>
      </w:pPr>
      <w:r w:rsidRPr="00C74AC4">
        <w:rPr>
          <w:rFonts w:ascii="ＭＳ 明朝" w:hAnsi="ＭＳ 明朝" w:cs="ＭＳ 明朝" w:hint="eastAsia"/>
          <w:sz w:val="22"/>
          <w:szCs w:val="22"/>
        </w:rPr>
        <w:t>②個別目標</w:t>
      </w:r>
    </w:p>
    <w:p w:rsidR="009E1065" w:rsidRDefault="00E6534F" w:rsidP="00E6534F">
      <w:pPr>
        <w:rPr>
          <w:rFonts w:ascii="ＭＳ 明朝" w:hAnsi="ＭＳ 明朝" w:cs="ＭＳ 明朝"/>
          <w:sz w:val="22"/>
          <w:szCs w:val="22"/>
        </w:rPr>
      </w:pPr>
      <w:r w:rsidRPr="009E1065">
        <w:rPr>
          <w:rFonts w:ascii="ＭＳ 明朝" w:hAnsi="ＭＳ 明朝" w:cs="ＭＳ 明朝" w:hint="eastAsia"/>
          <w:sz w:val="22"/>
          <w:szCs w:val="22"/>
        </w:rPr>
        <w:t>目標１（基本知識）</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麻酔科診療に必要な下記知識を習得し，臨床応用できる．具体的には公益法人日本麻酔科学会の定める「麻酔科医のための教育ガイドライン」の中の学習ガイドラインに準拠する．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１）総論：</w:t>
      </w:r>
    </w:p>
    <w:p w:rsidR="00E6534F" w:rsidRPr="00B8454A" w:rsidRDefault="00E6534F" w:rsidP="00E6534F">
      <w:pPr>
        <w:pStyle w:val="ab"/>
        <w:numPr>
          <w:ilvl w:val="3"/>
          <w:numId w:val="7"/>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麻酔科医の役割と社会的な意義，医学や麻酔の歴史について理解している．</w:t>
      </w:r>
    </w:p>
    <w:p w:rsidR="00E6534F" w:rsidRPr="00B8454A" w:rsidRDefault="00E6534F" w:rsidP="00E6534F">
      <w:pPr>
        <w:pStyle w:val="ab"/>
        <w:numPr>
          <w:ilvl w:val="3"/>
          <w:numId w:val="7"/>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麻酔の安全と質の向上：麻酔の合併症発生率，リスクの種類，安全指針，医療の質向上に向けた活動などについて理解している．手術室の安全管理，環境整備について理解し，実践できる．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２）生理学：下記の臓器の生理・病態生理，機能，評価・検査，麻酔の影響などについて理解している．</w:t>
      </w:r>
    </w:p>
    <w:p w:rsidR="00E6534F" w:rsidRPr="00B8454A" w:rsidRDefault="00E6534F" w:rsidP="00E6534F">
      <w:pPr>
        <w:pStyle w:val="ab"/>
        <w:numPr>
          <w:ilvl w:val="0"/>
          <w:numId w:val="8"/>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自律神経系</w:t>
      </w:r>
    </w:p>
    <w:p w:rsidR="00E6534F" w:rsidRPr="00B8454A" w:rsidRDefault="00E6534F" w:rsidP="00E6534F">
      <w:pPr>
        <w:pStyle w:val="ab"/>
        <w:numPr>
          <w:ilvl w:val="0"/>
          <w:numId w:val="8"/>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中枢神経系</w:t>
      </w:r>
    </w:p>
    <w:p w:rsidR="00E6534F" w:rsidRPr="00B8454A" w:rsidRDefault="00E6534F" w:rsidP="00E6534F">
      <w:pPr>
        <w:pStyle w:val="ab"/>
        <w:numPr>
          <w:ilvl w:val="0"/>
          <w:numId w:val="8"/>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神経筋接合部</w:t>
      </w:r>
    </w:p>
    <w:p w:rsidR="00E6534F" w:rsidRPr="00B8454A" w:rsidRDefault="00E6534F" w:rsidP="00E6534F">
      <w:pPr>
        <w:pStyle w:val="ab"/>
        <w:numPr>
          <w:ilvl w:val="0"/>
          <w:numId w:val="8"/>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呼吸</w:t>
      </w:r>
    </w:p>
    <w:p w:rsidR="00E6534F" w:rsidRPr="00B8454A" w:rsidRDefault="00E6534F" w:rsidP="00E6534F">
      <w:pPr>
        <w:pStyle w:val="ab"/>
        <w:numPr>
          <w:ilvl w:val="0"/>
          <w:numId w:val="8"/>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循環</w:t>
      </w:r>
    </w:p>
    <w:p w:rsidR="00E6534F" w:rsidRPr="00B8454A" w:rsidRDefault="00E6534F" w:rsidP="00E6534F">
      <w:pPr>
        <w:pStyle w:val="ab"/>
        <w:numPr>
          <w:ilvl w:val="0"/>
          <w:numId w:val="8"/>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肝臓</w:t>
      </w:r>
    </w:p>
    <w:p w:rsidR="00E6534F" w:rsidRPr="00B8454A" w:rsidRDefault="00E6534F" w:rsidP="00E6534F">
      <w:pPr>
        <w:pStyle w:val="ab"/>
        <w:numPr>
          <w:ilvl w:val="0"/>
          <w:numId w:val="8"/>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腎臓</w:t>
      </w:r>
    </w:p>
    <w:p w:rsidR="00E6534F" w:rsidRPr="00B8454A" w:rsidRDefault="00E6534F" w:rsidP="00E6534F">
      <w:pPr>
        <w:pStyle w:val="ab"/>
        <w:numPr>
          <w:ilvl w:val="0"/>
          <w:numId w:val="8"/>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lastRenderedPageBreak/>
        <w:t>酸塩基平衡，電解質</w:t>
      </w:r>
    </w:p>
    <w:p w:rsidR="00E6534F" w:rsidRPr="00B8454A" w:rsidRDefault="00E6534F" w:rsidP="00E6534F">
      <w:pPr>
        <w:pStyle w:val="ab"/>
        <w:numPr>
          <w:ilvl w:val="0"/>
          <w:numId w:val="8"/>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栄養</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３）薬理学：薬力学，薬物動態を理解している．特に下記の麻酔関連薬物について作用機序，代謝，臨床上の効用と影響について理解している．</w:t>
      </w:r>
    </w:p>
    <w:p w:rsidR="00E6534F" w:rsidRPr="00B8454A" w:rsidRDefault="00E6534F" w:rsidP="00E6534F">
      <w:pPr>
        <w:pStyle w:val="ab"/>
        <w:numPr>
          <w:ilvl w:val="0"/>
          <w:numId w:val="9"/>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吸入麻酔薬</w:t>
      </w:r>
    </w:p>
    <w:p w:rsidR="00E6534F" w:rsidRPr="00B8454A" w:rsidRDefault="00E6534F" w:rsidP="00E6534F">
      <w:pPr>
        <w:pStyle w:val="ab"/>
        <w:numPr>
          <w:ilvl w:val="0"/>
          <w:numId w:val="9"/>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静脈麻酔薬</w:t>
      </w:r>
    </w:p>
    <w:p w:rsidR="00E6534F" w:rsidRPr="00B8454A" w:rsidRDefault="00E6534F" w:rsidP="00E6534F">
      <w:pPr>
        <w:pStyle w:val="ab"/>
        <w:numPr>
          <w:ilvl w:val="0"/>
          <w:numId w:val="9"/>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オピオイド</w:t>
      </w:r>
    </w:p>
    <w:p w:rsidR="00E6534F" w:rsidRPr="00B8454A" w:rsidRDefault="00E6534F" w:rsidP="00E6534F">
      <w:pPr>
        <w:pStyle w:val="ab"/>
        <w:numPr>
          <w:ilvl w:val="0"/>
          <w:numId w:val="9"/>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筋弛緩薬</w:t>
      </w:r>
    </w:p>
    <w:p w:rsidR="00E6534F" w:rsidRPr="00B8454A" w:rsidRDefault="00E6534F" w:rsidP="00E6534F">
      <w:pPr>
        <w:pStyle w:val="ab"/>
        <w:numPr>
          <w:ilvl w:val="0"/>
          <w:numId w:val="9"/>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局所麻酔薬</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４）麻酔管理総論：麻酔に必要な知識を持ち，実践できる</w:t>
      </w:r>
    </w:p>
    <w:p w:rsidR="00E6534F" w:rsidRPr="00B8454A" w:rsidRDefault="00E6534F" w:rsidP="00E6534F">
      <w:pPr>
        <w:pStyle w:val="ab"/>
        <w:numPr>
          <w:ilvl w:val="3"/>
          <w:numId w:val="10"/>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術前評価：麻酔のリスクを増す患者因子の評価，術前に必要な検査，術前に行うべき合併症対策について理解している．</w:t>
      </w:r>
    </w:p>
    <w:p w:rsidR="00E6534F" w:rsidRPr="00B8454A" w:rsidRDefault="00E6534F" w:rsidP="00E6534F">
      <w:pPr>
        <w:pStyle w:val="ab"/>
        <w:numPr>
          <w:ilvl w:val="3"/>
          <w:numId w:val="10"/>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麻酔器，モニター：麻酔器・麻酔回路の構造，点検方法，トラブルシューティング，モニター機器の原理，適応，モニターによる生体機能の評価，について理解し，実践ができる．</w:t>
      </w:r>
    </w:p>
    <w:p w:rsidR="00E6534F" w:rsidRPr="00B8454A" w:rsidRDefault="00E6534F" w:rsidP="00E6534F">
      <w:pPr>
        <w:pStyle w:val="ab"/>
        <w:numPr>
          <w:ilvl w:val="3"/>
          <w:numId w:val="10"/>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気道管理：気道の解剖，評価，様々な気道管理の方法，困難症例への対応などを理解し，実践できる．</w:t>
      </w:r>
    </w:p>
    <w:p w:rsidR="00E6534F" w:rsidRPr="00B8454A" w:rsidRDefault="00E6534F" w:rsidP="00E6534F">
      <w:pPr>
        <w:pStyle w:val="ab"/>
        <w:numPr>
          <w:ilvl w:val="3"/>
          <w:numId w:val="10"/>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輸液・輸血療法：種類，適応，保存，合併症，緊急時対応などについて理解し，実践ができる．</w:t>
      </w:r>
    </w:p>
    <w:p w:rsidR="00E6534F" w:rsidRPr="00B8454A" w:rsidRDefault="00E6534F" w:rsidP="00E6534F">
      <w:pPr>
        <w:pStyle w:val="ab"/>
        <w:ind w:leftChars="121" w:left="719" w:hangingChars="195" w:hanging="429"/>
        <w:rPr>
          <w:rFonts w:ascii="ＭＳ 明朝" w:cs="Times New Roman"/>
          <w:sz w:val="22"/>
          <w:szCs w:val="22"/>
          <w:highlight w:val="yellow"/>
        </w:rPr>
      </w:pPr>
      <w:r w:rsidRPr="00B8454A">
        <w:rPr>
          <w:rFonts w:ascii="ＭＳ 明朝" w:hAnsi="ＭＳ 明朝" w:cs="ＭＳ 明朝"/>
          <w:sz w:val="22"/>
          <w:szCs w:val="22"/>
          <w:highlight w:val="yellow"/>
        </w:rPr>
        <w:t xml:space="preserve">e)  </w:t>
      </w:r>
      <w:r w:rsidRPr="00B8454A">
        <w:rPr>
          <w:rFonts w:ascii="ＭＳ 明朝" w:hAnsi="ＭＳ 明朝" w:cs="ＭＳ 明朝" w:hint="eastAsia"/>
          <w:sz w:val="22"/>
          <w:szCs w:val="22"/>
          <w:highlight w:val="yellow"/>
        </w:rPr>
        <w:t>脊髄くも膜下麻酔，硬膜外麻酔：適応，禁忌，関連する部所の解剖，手順，作用機序，合併症について理解し，実践ができる</w:t>
      </w:r>
    </w:p>
    <w:p w:rsidR="00E6534F" w:rsidRPr="00B8454A" w:rsidRDefault="00E6534F" w:rsidP="00E6534F">
      <w:pPr>
        <w:pStyle w:val="ab"/>
        <w:ind w:leftChars="0" w:left="284"/>
        <w:rPr>
          <w:rFonts w:ascii="ＭＳ 明朝" w:cs="Times New Roman"/>
          <w:sz w:val="22"/>
          <w:szCs w:val="22"/>
          <w:highlight w:val="yellow"/>
        </w:rPr>
      </w:pPr>
      <w:r w:rsidRPr="00B8454A">
        <w:rPr>
          <w:rFonts w:ascii="ＭＳ 明朝" w:hAnsi="ＭＳ 明朝" w:cs="ＭＳ 明朝"/>
          <w:sz w:val="22"/>
          <w:szCs w:val="22"/>
          <w:highlight w:val="yellow"/>
        </w:rPr>
        <w:t xml:space="preserve">f) </w:t>
      </w:r>
      <w:r w:rsidRPr="00B8454A">
        <w:rPr>
          <w:rFonts w:ascii="ＭＳ 明朝" w:hAnsi="ＭＳ 明朝" w:cs="ＭＳ 明朝" w:hint="eastAsia"/>
          <w:sz w:val="22"/>
          <w:szCs w:val="22"/>
          <w:highlight w:val="yellow"/>
        </w:rPr>
        <w:t>神経ブロック：適応，禁忌，関連する部所の解剖，手順，作用機序，合併症について理解し，実践ができる．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５）麻酔管理各論：下記の様々な科の手術に対する麻酔方法について，それぞれの特性と留意すべきことを理解し，実践ができる．</w:t>
      </w:r>
    </w:p>
    <w:p w:rsidR="00E6534F" w:rsidRPr="00B8454A" w:rsidRDefault="00E6534F" w:rsidP="00E6534F">
      <w:pPr>
        <w:pStyle w:val="ab"/>
        <w:numPr>
          <w:ilvl w:val="0"/>
          <w:numId w:val="11"/>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腹部外科</w:t>
      </w:r>
    </w:p>
    <w:p w:rsidR="00E6534F" w:rsidRPr="00B8454A" w:rsidRDefault="00E6534F" w:rsidP="00E6534F">
      <w:pPr>
        <w:pStyle w:val="ab"/>
        <w:numPr>
          <w:ilvl w:val="0"/>
          <w:numId w:val="11"/>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腹腔鏡下手術</w:t>
      </w:r>
    </w:p>
    <w:p w:rsidR="00E6534F" w:rsidRPr="00B8454A" w:rsidRDefault="00E6534F" w:rsidP="00E6534F">
      <w:pPr>
        <w:pStyle w:val="ab"/>
        <w:numPr>
          <w:ilvl w:val="0"/>
          <w:numId w:val="11"/>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胸部外科</w:t>
      </w:r>
    </w:p>
    <w:p w:rsidR="00E6534F" w:rsidRPr="00B8454A" w:rsidRDefault="00E6534F" w:rsidP="00E6534F">
      <w:pPr>
        <w:pStyle w:val="ab"/>
        <w:numPr>
          <w:ilvl w:val="0"/>
          <w:numId w:val="11"/>
        </w:numPr>
        <w:ind w:leftChars="0" w:left="709" w:hanging="425"/>
        <w:rPr>
          <w:rFonts w:ascii="ＭＳ 明朝" w:cs="Times New Roman"/>
          <w:b/>
          <w:bCs/>
          <w:sz w:val="22"/>
          <w:szCs w:val="22"/>
          <w:highlight w:val="yellow"/>
        </w:rPr>
      </w:pPr>
      <w:r w:rsidRPr="00B8454A">
        <w:rPr>
          <w:rFonts w:ascii="ＭＳ 明朝" w:hAnsi="ＭＳ 明朝" w:cs="ＭＳ 明朝" w:hint="eastAsia"/>
          <w:sz w:val="22"/>
          <w:szCs w:val="22"/>
          <w:highlight w:val="yellow"/>
        </w:rPr>
        <w:t>小児外科</w:t>
      </w:r>
    </w:p>
    <w:p w:rsidR="00E6534F" w:rsidRPr="00B8454A" w:rsidRDefault="00E6534F" w:rsidP="00E6534F">
      <w:pPr>
        <w:pStyle w:val="ab"/>
        <w:numPr>
          <w:ilvl w:val="0"/>
          <w:numId w:val="11"/>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高齢者の手術</w:t>
      </w:r>
    </w:p>
    <w:p w:rsidR="00E6534F" w:rsidRPr="00B8454A" w:rsidRDefault="00E6534F" w:rsidP="00E6534F">
      <w:pPr>
        <w:pStyle w:val="ab"/>
        <w:numPr>
          <w:ilvl w:val="0"/>
          <w:numId w:val="11"/>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脳神経外科</w:t>
      </w:r>
    </w:p>
    <w:p w:rsidR="00E6534F" w:rsidRPr="00B8454A" w:rsidRDefault="00E6534F" w:rsidP="00E6534F">
      <w:pPr>
        <w:pStyle w:val="ab"/>
        <w:numPr>
          <w:ilvl w:val="0"/>
          <w:numId w:val="11"/>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整形外科</w:t>
      </w:r>
    </w:p>
    <w:p w:rsidR="00E6534F" w:rsidRPr="00B8454A" w:rsidRDefault="00E6534F" w:rsidP="00E6534F">
      <w:pPr>
        <w:pStyle w:val="ab"/>
        <w:numPr>
          <w:ilvl w:val="0"/>
          <w:numId w:val="11"/>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外傷患者</w:t>
      </w:r>
    </w:p>
    <w:p w:rsidR="00E6534F" w:rsidRPr="00B8454A" w:rsidRDefault="00E6534F" w:rsidP="00E6534F">
      <w:pPr>
        <w:pStyle w:val="ab"/>
        <w:numPr>
          <w:ilvl w:val="0"/>
          <w:numId w:val="11"/>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lastRenderedPageBreak/>
        <w:t>泌尿器科</w:t>
      </w:r>
    </w:p>
    <w:p w:rsidR="00E6534F" w:rsidRPr="00B8454A" w:rsidRDefault="00E6534F" w:rsidP="00E6534F">
      <w:pPr>
        <w:pStyle w:val="ab"/>
        <w:numPr>
          <w:ilvl w:val="0"/>
          <w:numId w:val="11"/>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産婦人科</w:t>
      </w:r>
    </w:p>
    <w:p w:rsidR="00E6534F" w:rsidRPr="00B8454A" w:rsidRDefault="00E6534F" w:rsidP="00E6534F">
      <w:pPr>
        <w:pStyle w:val="ab"/>
        <w:numPr>
          <w:ilvl w:val="0"/>
          <w:numId w:val="11"/>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眼科</w:t>
      </w:r>
    </w:p>
    <w:p w:rsidR="00E6534F" w:rsidRPr="00B8454A" w:rsidRDefault="00E6534F" w:rsidP="00E6534F">
      <w:pPr>
        <w:pStyle w:val="ab"/>
        <w:numPr>
          <w:ilvl w:val="0"/>
          <w:numId w:val="11"/>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耳鼻咽喉科</w:t>
      </w:r>
    </w:p>
    <w:p w:rsidR="00E6534F" w:rsidRPr="00B8454A" w:rsidRDefault="00E6534F" w:rsidP="00E6534F">
      <w:pPr>
        <w:pStyle w:val="ab"/>
        <w:numPr>
          <w:ilvl w:val="0"/>
          <w:numId w:val="11"/>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レーザー手術</w:t>
      </w:r>
    </w:p>
    <w:p w:rsidR="00E6534F" w:rsidRPr="00B8454A" w:rsidRDefault="00E6534F" w:rsidP="00E6534F">
      <w:pPr>
        <w:pStyle w:val="ab"/>
        <w:numPr>
          <w:ilvl w:val="0"/>
          <w:numId w:val="11"/>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手術室以外での麻酔</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６）術後管理：術後回復とその評価，術後の合併症とその対応に関して理解し，実践できる．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７）集中治療：成人・小児の集中治療を要する疾患の診断と集中治療について理解し，実践できる．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８）救急医療：救急医療の代表的な病態とその評価，治療について理解し，実践できる．それぞれの患者にあった蘇生法を理解し，実践できる．</w:t>
      </w:r>
      <w:r w:rsidRPr="00B8454A">
        <w:rPr>
          <w:rFonts w:ascii="ＭＳ 明朝" w:hAnsi="ＭＳ 明朝" w:cs="ＭＳ 明朝"/>
          <w:sz w:val="22"/>
          <w:szCs w:val="22"/>
          <w:highlight w:val="yellow"/>
        </w:rPr>
        <w:t>AHA-ACLS</w:t>
      </w:r>
      <w:r w:rsidRPr="00B8454A">
        <w:rPr>
          <w:rFonts w:ascii="ＭＳ 明朝" w:hAnsi="ＭＳ 明朝" w:cs="ＭＳ 明朝" w:hint="eastAsia"/>
          <w:sz w:val="22"/>
          <w:szCs w:val="22"/>
          <w:highlight w:val="yellow"/>
        </w:rPr>
        <w:t>，または</w:t>
      </w:r>
      <w:r w:rsidRPr="00B8454A">
        <w:rPr>
          <w:rFonts w:ascii="ＭＳ 明朝" w:hAnsi="ＭＳ 明朝" w:cs="ＭＳ 明朝"/>
          <w:sz w:val="22"/>
          <w:szCs w:val="22"/>
          <w:highlight w:val="yellow"/>
        </w:rPr>
        <w:t>AHA-PALS</w:t>
      </w:r>
      <w:r w:rsidRPr="00B8454A">
        <w:rPr>
          <w:rFonts w:ascii="ＭＳ 明朝" w:hAnsi="ＭＳ 明朝" w:cs="ＭＳ 明朝" w:hint="eastAsia"/>
          <w:sz w:val="22"/>
          <w:szCs w:val="22"/>
          <w:highlight w:val="yellow"/>
        </w:rPr>
        <w:t>プロバイダーコースを受講し，プロバイダーカードを取得している．</w:t>
      </w:r>
    </w:p>
    <w:p w:rsidR="00E6534F" w:rsidRPr="00C74AC4" w:rsidRDefault="00E6534F" w:rsidP="00E6534F">
      <w:pPr>
        <w:rPr>
          <w:rFonts w:ascii="ＭＳ 明朝" w:cs="Times New Roman"/>
          <w:sz w:val="22"/>
          <w:szCs w:val="22"/>
        </w:rPr>
      </w:pPr>
      <w:r w:rsidRPr="00B8454A">
        <w:rPr>
          <w:rFonts w:ascii="ＭＳ 明朝" w:hAnsi="ＭＳ 明朝" w:cs="ＭＳ 明朝" w:hint="eastAsia"/>
          <w:sz w:val="22"/>
          <w:szCs w:val="22"/>
          <w:highlight w:val="yellow"/>
        </w:rPr>
        <w:t>９）ペイン：周術期の急性痛・慢性痛の機序，治療について理解し，実践できる．</w:t>
      </w:r>
    </w:p>
    <w:p w:rsidR="00E6534F" w:rsidRPr="00C74AC4" w:rsidRDefault="00E6534F" w:rsidP="00E6534F">
      <w:pPr>
        <w:rPr>
          <w:rFonts w:ascii="ＭＳ 明朝" w:cs="Times New Roman"/>
          <w:sz w:val="22"/>
          <w:szCs w:val="22"/>
        </w:rPr>
      </w:pPr>
    </w:p>
    <w:p w:rsidR="00E6534F" w:rsidRPr="00B8454A" w:rsidRDefault="00E6534F" w:rsidP="00E6534F">
      <w:pPr>
        <w:rPr>
          <w:rFonts w:ascii="ＭＳ 明朝" w:cs="Times New Roman"/>
          <w:sz w:val="22"/>
          <w:szCs w:val="22"/>
          <w:highlight w:val="yellow"/>
        </w:rPr>
      </w:pPr>
      <w:r w:rsidRPr="009E1065">
        <w:rPr>
          <w:rFonts w:ascii="ＭＳ 明朝" w:hAnsi="ＭＳ 明朝" w:cs="ＭＳ 明朝" w:hint="eastAsia"/>
          <w:sz w:val="22"/>
          <w:szCs w:val="22"/>
        </w:rPr>
        <w:t>目標２（診療技術）</w:t>
      </w:r>
      <w:r w:rsidRPr="00B8454A">
        <w:rPr>
          <w:rFonts w:ascii="ＭＳ 明朝" w:hAnsi="ＭＳ 明朝" w:cs="ＭＳ 明朝" w:hint="eastAsia"/>
          <w:sz w:val="22"/>
          <w:szCs w:val="22"/>
          <w:highlight w:val="yellow"/>
        </w:rPr>
        <w:t>麻酔科診療に必要な下記基本手技に習熟し，臨床応用できる．具体的には日本麻酔科学会の定める「麻酔科医のための教育ガイドライン」の中の基本手技ガイドラインに準拠する．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１）基本手技ガイドラインにある下記のそれぞれの基本手技について，定められたコース目標に到達している．</w:t>
      </w:r>
    </w:p>
    <w:p w:rsidR="00E6534F" w:rsidRPr="00B8454A" w:rsidRDefault="00E6534F" w:rsidP="00E6534F">
      <w:pPr>
        <w:pStyle w:val="ab"/>
        <w:ind w:leftChars="0" w:left="229"/>
        <w:rPr>
          <w:rFonts w:ascii="ＭＳ 明朝" w:cs="Times New Roman"/>
          <w:sz w:val="22"/>
          <w:szCs w:val="22"/>
          <w:highlight w:val="yellow"/>
        </w:rPr>
      </w:pPr>
      <w:r w:rsidRPr="00B8454A">
        <w:rPr>
          <w:rFonts w:ascii="ＭＳ 明朝" w:hAnsi="ＭＳ 明朝" w:cs="ＭＳ 明朝"/>
          <w:sz w:val="22"/>
          <w:szCs w:val="22"/>
          <w:highlight w:val="yellow"/>
        </w:rPr>
        <w:t xml:space="preserve">a)  </w:t>
      </w:r>
      <w:r w:rsidRPr="00B8454A">
        <w:rPr>
          <w:rFonts w:ascii="ＭＳ 明朝" w:hAnsi="ＭＳ 明朝" w:cs="ＭＳ 明朝" w:hint="eastAsia"/>
          <w:sz w:val="22"/>
          <w:szCs w:val="22"/>
          <w:highlight w:val="yellow"/>
        </w:rPr>
        <w:t>血管確保・血液採取</w:t>
      </w:r>
    </w:p>
    <w:p w:rsidR="00E6534F" w:rsidRPr="00B8454A" w:rsidRDefault="00E6534F" w:rsidP="00E6534F">
      <w:pPr>
        <w:pStyle w:val="ab"/>
        <w:ind w:leftChars="0" w:left="229"/>
        <w:rPr>
          <w:rFonts w:ascii="ＭＳ 明朝" w:cs="Times New Roman"/>
          <w:sz w:val="22"/>
          <w:szCs w:val="22"/>
          <w:highlight w:val="yellow"/>
        </w:rPr>
      </w:pPr>
      <w:r w:rsidRPr="00B8454A">
        <w:rPr>
          <w:rFonts w:ascii="ＭＳ 明朝" w:hAnsi="ＭＳ 明朝" w:cs="ＭＳ 明朝"/>
          <w:sz w:val="22"/>
          <w:szCs w:val="22"/>
          <w:highlight w:val="yellow"/>
        </w:rPr>
        <w:t xml:space="preserve">b)  </w:t>
      </w:r>
      <w:r w:rsidRPr="00B8454A">
        <w:rPr>
          <w:rFonts w:ascii="ＭＳ 明朝" w:hAnsi="ＭＳ 明朝" w:cs="ＭＳ 明朝" w:hint="eastAsia"/>
          <w:sz w:val="22"/>
          <w:szCs w:val="22"/>
          <w:highlight w:val="yellow"/>
        </w:rPr>
        <w:t>気道管理</w:t>
      </w:r>
    </w:p>
    <w:p w:rsidR="00E6534F" w:rsidRPr="00B8454A" w:rsidRDefault="00E6534F" w:rsidP="00E6534F">
      <w:pPr>
        <w:pStyle w:val="ab"/>
        <w:ind w:leftChars="0" w:left="229"/>
        <w:rPr>
          <w:rFonts w:ascii="ＭＳ 明朝" w:cs="Times New Roman"/>
          <w:sz w:val="22"/>
          <w:szCs w:val="22"/>
          <w:highlight w:val="yellow"/>
        </w:rPr>
      </w:pPr>
      <w:r w:rsidRPr="00B8454A">
        <w:rPr>
          <w:rFonts w:ascii="ＭＳ 明朝" w:hAnsi="ＭＳ 明朝" w:cs="ＭＳ 明朝"/>
          <w:sz w:val="22"/>
          <w:szCs w:val="22"/>
          <w:highlight w:val="yellow"/>
        </w:rPr>
        <w:t xml:space="preserve">c)  </w:t>
      </w:r>
      <w:r w:rsidRPr="00B8454A">
        <w:rPr>
          <w:rFonts w:ascii="ＭＳ 明朝" w:hAnsi="ＭＳ 明朝" w:cs="ＭＳ 明朝" w:hint="eastAsia"/>
          <w:sz w:val="22"/>
          <w:szCs w:val="22"/>
          <w:highlight w:val="yellow"/>
        </w:rPr>
        <w:t>モニタリング</w:t>
      </w:r>
    </w:p>
    <w:p w:rsidR="00E6534F" w:rsidRPr="00B8454A" w:rsidRDefault="00E6534F" w:rsidP="00E6534F">
      <w:pPr>
        <w:pStyle w:val="ab"/>
        <w:ind w:leftChars="0" w:left="229"/>
        <w:rPr>
          <w:rFonts w:ascii="ＭＳ 明朝" w:cs="Times New Roman"/>
          <w:sz w:val="22"/>
          <w:szCs w:val="22"/>
          <w:highlight w:val="yellow"/>
        </w:rPr>
      </w:pPr>
      <w:r w:rsidRPr="00B8454A">
        <w:rPr>
          <w:rFonts w:ascii="ＭＳ 明朝" w:hAnsi="ＭＳ 明朝" w:cs="ＭＳ 明朝"/>
          <w:sz w:val="22"/>
          <w:szCs w:val="22"/>
          <w:highlight w:val="yellow"/>
        </w:rPr>
        <w:t xml:space="preserve">d)  </w:t>
      </w:r>
      <w:r w:rsidRPr="00B8454A">
        <w:rPr>
          <w:rFonts w:ascii="ＭＳ 明朝" w:hAnsi="ＭＳ 明朝" w:cs="ＭＳ 明朝" w:hint="eastAsia"/>
          <w:sz w:val="22"/>
          <w:szCs w:val="22"/>
          <w:highlight w:val="yellow"/>
        </w:rPr>
        <w:t>治療手技</w:t>
      </w:r>
    </w:p>
    <w:p w:rsidR="00E6534F" w:rsidRPr="00B8454A" w:rsidRDefault="00E6534F" w:rsidP="00E6534F">
      <w:pPr>
        <w:pStyle w:val="ab"/>
        <w:ind w:leftChars="0" w:left="229"/>
        <w:rPr>
          <w:rFonts w:ascii="ＭＳ 明朝" w:cs="Times New Roman"/>
          <w:sz w:val="22"/>
          <w:szCs w:val="22"/>
          <w:highlight w:val="yellow"/>
        </w:rPr>
      </w:pPr>
      <w:r w:rsidRPr="00B8454A">
        <w:rPr>
          <w:rFonts w:ascii="ＭＳ 明朝" w:hAnsi="ＭＳ 明朝" w:cs="ＭＳ 明朝"/>
          <w:sz w:val="22"/>
          <w:szCs w:val="22"/>
          <w:highlight w:val="yellow"/>
        </w:rPr>
        <w:t xml:space="preserve">e)  </w:t>
      </w:r>
      <w:r w:rsidRPr="00B8454A">
        <w:rPr>
          <w:rFonts w:ascii="ＭＳ 明朝" w:hAnsi="ＭＳ 明朝" w:cs="ＭＳ 明朝" w:hint="eastAsia"/>
          <w:sz w:val="22"/>
          <w:szCs w:val="22"/>
          <w:highlight w:val="yellow"/>
        </w:rPr>
        <w:t>心肺蘇生法</w:t>
      </w:r>
    </w:p>
    <w:p w:rsidR="00E6534F" w:rsidRPr="00B8454A" w:rsidRDefault="00E6534F" w:rsidP="00E6534F">
      <w:pPr>
        <w:pStyle w:val="ab"/>
        <w:ind w:leftChars="0" w:left="229"/>
        <w:rPr>
          <w:rFonts w:ascii="ＭＳ 明朝" w:cs="Times New Roman"/>
          <w:sz w:val="22"/>
          <w:szCs w:val="22"/>
          <w:highlight w:val="yellow"/>
        </w:rPr>
      </w:pPr>
      <w:r w:rsidRPr="00B8454A">
        <w:rPr>
          <w:rFonts w:ascii="ＭＳ 明朝" w:hAnsi="ＭＳ 明朝" w:cs="ＭＳ 明朝"/>
          <w:sz w:val="22"/>
          <w:szCs w:val="22"/>
          <w:highlight w:val="yellow"/>
        </w:rPr>
        <w:t xml:space="preserve">f)  </w:t>
      </w:r>
      <w:r w:rsidRPr="00B8454A">
        <w:rPr>
          <w:rFonts w:ascii="ＭＳ 明朝" w:hAnsi="ＭＳ 明朝" w:cs="ＭＳ 明朝" w:hint="eastAsia"/>
          <w:sz w:val="22"/>
          <w:szCs w:val="22"/>
          <w:highlight w:val="yellow"/>
        </w:rPr>
        <w:t>麻酔器点検および使用</w:t>
      </w:r>
    </w:p>
    <w:p w:rsidR="00E6534F" w:rsidRPr="00B8454A" w:rsidRDefault="00E6534F" w:rsidP="00E6534F">
      <w:pPr>
        <w:pStyle w:val="ab"/>
        <w:ind w:leftChars="0" w:left="229"/>
        <w:rPr>
          <w:rFonts w:ascii="ＭＳ 明朝" w:cs="Times New Roman"/>
          <w:sz w:val="22"/>
          <w:szCs w:val="22"/>
          <w:highlight w:val="yellow"/>
        </w:rPr>
      </w:pPr>
      <w:r w:rsidRPr="00B8454A">
        <w:rPr>
          <w:rFonts w:ascii="ＭＳ 明朝" w:hAnsi="ＭＳ 明朝" w:cs="ＭＳ 明朝"/>
          <w:sz w:val="22"/>
          <w:szCs w:val="22"/>
          <w:highlight w:val="yellow"/>
        </w:rPr>
        <w:t xml:space="preserve">g)  </w:t>
      </w:r>
      <w:r w:rsidRPr="00B8454A">
        <w:rPr>
          <w:rFonts w:ascii="ＭＳ 明朝" w:hAnsi="ＭＳ 明朝" w:cs="ＭＳ 明朝" w:hint="eastAsia"/>
          <w:sz w:val="22"/>
          <w:szCs w:val="22"/>
          <w:highlight w:val="yellow"/>
        </w:rPr>
        <w:t>脊髄くも膜下麻酔</w:t>
      </w:r>
    </w:p>
    <w:p w:rsidR="00E6534F" w:rsidRPr="00B8454A" w:rsidRDefault="00E6534F" w:rsidP="00E6534F">
      <w:pPr>
        <w:pStyle w:val="ab"/>
        <w:ind w:leftChars="0" w:left="229"/>
        <w:rPr>
          <w:rFonts w:ascii="ＭＳ 明朝" w:cs="Times New Roman"/>
          <w:sz w:val="22"/>
          <w:szCs w:val="22"/>
          <w:highlight w:val="yellow"/>
        </w:rPr>
      </w:pPr>
      <w:r w:rsidRPr="00B8454A">
        <w:rPr>
          <w:rFonts w:ascii="ＭＳ 明朝" w:hAnsi="ＭＳ 明朝" w:cs="ＭＳ 明朝"/>
          <w:sz w:val="22"/>
          <w:szCs w:val="22"/>
          <w:highlight w:val="yellow"/>
        </w:rPr>
        <w:t xml:space="preserve">h)  </w:t>
      </w:r>
      <w:r w:rsidRPr="00B8454A">
        <w:rPr>
          <w:rFonts w:ascii="ＭＳ 明朝" w:hAnsi="ＭＳ 明朝" w:cs="ＭＳ 明朝" w:hint="eastAsia"/>
          <w:sz w:val="22"/>
          <w:szCs w:val="22"/>
          <w:highlight w:val="yellow"/>
        </w:rPr>
        <w:t>鎮痛法および鎮静薬</w:t>
      </w:r>
    </w:p>
    <w:p w:rsidR="00E6534F" w:rsidRPr="00B8454A" w:rsidRDefault="00E6534F" w:rsidP="00E6534F">
      <w:pPr>
        <w:pStyle w:val="ab"/>
        <w:ind w:leftChars="0" w:left="229"/>
        <w:rPr>
          <w:rFonts w:ascii="ＭＳ 明朝" w:cs="Times New Roman"/>
          <w:sz w:val="22"/>
          <w:szCs w:val="22"/>
          <w:highlight w:val="yellow"/>
        </w:rPr>
      </w:pPr>
      <w:r w:rsidRPr="00B8454A">
        <w:rPr>
          <w:rFonts w:ascii="ＭＳ 明朝" w:hAnsi="ＭＳ 明朝" w:cs="ＭＳ 明朝"/>
          <w:sz w:val="22"/>
          <w:szCs w:val="22"/>
          <w:highlight w:val="yellow"/>
        </w:rPr>
        <w:t xml:space="preserve">i)  </w:t>
      </w:r>
      <w:r w:rsidRPr="00B8454A">
        <w:rPr>
          <w:rFonts w:ascii="ＭＳ 明朝" w:hAnsi="ＭＳ 明朝" w:cs="ＭＳ 明朝" w:hint="eastAsia"/>
          <w:sz w:val="22"/>
          <w:szCs w:val="22"/>
          <w:highlight w:val="yellow"/>
        </w:rPr>
        <w:t>感染予防</w:t>
      </w:r>
    </w:p>
    <w:p w:rsidR="00E6534F" w:rsidRPr="00B8454A" w:rsidRDefault="00E6534F" w:rsidP="00E6534F">
      <w:pPr>
        <w:rPr>
          <w:rFonts w:ascii="ＭＳ 明朝" w:cs="Times New Roman"/>
          <w:sz w:val="22"/>
          <w:szCs w:val="22"/>
          <w:highlight w:val="yellow"/>
        </w:rPr>
      </w:pPr>
    </w:p>
    <w:p w:rsidR="009E1065" w:rsidRDefault="00E6534F" w:rsidP="00E6534F">
      <w:pPr>
        <w:rPr>
          <w:rFonts w:ascii="ＭＳ 明朝" w:hAnsi="ＭＳ 明朝" w:cs="ＭＳ 明朝"/>
          <w:sz w:val="22"/>
          <w:szCs w:val="22"/>
        </w:rPr>
      </w:pPr>
      <w:r w:rsidRPr="009E1065">
        <w:rPr>
          <w:rFonts w:ascii="ＭＳ 明朝" w:hAnsi="ＭＳ 明朝" w:cs="ＭＳ 明朝" w:hint="eastAsia"/>
          <w:sz w:val="22"/>
          <w:szCs w:val="22"/>
        </w:rPr>
        <w:t>目標３（マネジメント）</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麻酔科専門医として必要な臨床現場での役割を実践することで，患者の命を助けることができる．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lastRenderedPageBreak/>
        <w:t>１）周術期などの予期せぬ緊急事象に対して，適切に対処できる技術，判断能力を持っている．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２）医療チームのリーダーとして，他科の医師，他職種を巻き込み，統率力をもって，周術期の刻々と変化する事象に対応をすることができる．</w:t>
      </w:r>
    </w:p>
    <w:p w:rsidR="00E6534F" w:rsidRPr="00B8454A" w:rsidRDefault="00E6534F" w:rsidP="00E6534F">
      <w:pPr>
        <w:rPr>
          <w:rFonts w:ascii="ＭＳ 明朝" w:cs="Times New Roman"/>
          <w:sz w:val="22"/>
          <w:szCs w:val="22"/>
          <w:highlight w:val="yellow"/>
        </w:rPr>
      </w:pPr>
    </w:p>
    <w:p w:rsidR="009E1065" w:rsidRDefault="00E6534F" w:rsidP="00E6534F">
      <w:pPr>
        <w:rPr>
          <w:rFonts w:ascii="ＭＳ 明朝" w:hAnsi="ＭＳ 明朝" w:cs="ＭＳ 明朝"/>
          <w:sz w:val="22"/>
          <w:szCs w:val="22"/>
        </w:rPr>
      </w:pPr>
      <w:r w:rsidRPr="009E1065">
        <w:rPr>
          <w:rFonts w:ascii="ＭＳ 明朝" w:hAnsi="ＭＳ 明朝" w:cs="ＭＳ 明朝" w:hint="eastAsia"/>
          <w:sz w:val="22"/>
          <w:szCs w:val="22"/>
        </w:rPr>
        <w:t>目標４（医療倫理，医療安全）</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医師として診療を行う上で，医の倫理に基づいた適切な態度と習慣を身につける．医療安全についての理解を深める．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１）指導担当する医師とともに臨床研修環境の中で，協調して麻酔科診療を行うことができる．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２）他科の医師，コメディカルなどと協力・協働して，チーム医療を実践することができる．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３）麻酔科診療において，適切な態度で患者に接し，麻酔方法や周術期合併症をわかりやすく説明し，インフォームドコンセントを得ることができる．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４）初期研修医や他の医師，コメディカル，実習中の学生などに対し，適切な態度で接しながら，麻酔科診療の教育をすることができる．</w:t>
      </w:r>
    </w:p>
    <w:p w:rsidR="00E6534F" w:rsidRPr="00B8454A" w:rsidRDefault="00E6534F" w:rsidP="00E6534F">
      <w:pPr>
        <w:rPr>
          <w:rFonts w:ascii="ＭＳ 明朝" w:cs="Times New Roman"/>
          <w:sz w:val="22"/>
          <w:szCs w:val="22"/>
          <w:highlight w:val="yellow"/>
        </w:rPr>
      </w:pPr>
    </w:p>
    <w:p w:rsidR="009E1065" w:rsidRDefault="00E6534F" w:rsidP="00E6534F">
      <w:pPr>
        <w:rPr>
          <w:rFonts w:ascii="ＭＳ 明朝" w:hAnsi="ＭＳ 明朝" w:cs="ＭＳ 明朝"/>
          <w:sz w:val="22"/>
          <w:szCs w:val="22"/>
        </w:rPr>
      </w:pPr>
      <w:r w:rsidRPr="009E1065">
        <w:rPr>
          <w:rFonts w:ascii="ＭＳ 明朝" w:hAnsi="ＭＳ 明朝" w:cs="ＭＳ 明朝" w:hint="eastAsia"/>
          <w:sz w:val="22"/>
          <w:szCs w:val="22"/>
        </w:rPr>
        <w:t>目標５（生涯教育）</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医療・医学の進歩に則して，生涯を通じて自己の能力を研鑽する向上心を醸成する．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１）学習ガイドラインの中の麻酔における研究計画と統計学の項目に準拠して，</w:t>
      </w:r>
      <w:r w:rsidRPr="00B8454A">
        <w:rPr>
          <w:rFonts w:ascii="ＭＳ 明朝" w:hAnsi="ＭＳ 明朝" w:cs="ＭＳ 明朝"/>
          <w:sz w:val="22"/>
          <w:szCs w:val="22"/>
          <w:highlight w:val="yellow"/>
        </w:rPr>
        <w:t>EBM</w:t>
      </w:r>
      <w:r w:rsidRPr="00B8454A">
        <w:rPr>
          <w:rFonts w:ascii="ＭＳ 明朝" w:hAnsi="ＭＳ 明朝" w:cs="ＭＳ 明朝" w:hint="eastAsia"/>
          <w:sz w:val="22"/>
          <w:szCs w:val="22"/>
          <w:highlight w:val="yellow"/>
        </w:rPr>
        <w:t>，統計，研究計画などについて理解している．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２）院内のカンファレンスや抄読会，外部のセミナーやカンファレンスなどに出席し，積極的に討論に参加できる．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３）学術集会や学術出版物に，症例報告や研究成果の発表をすることができる．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４）臨床上の疑問に関して，指導医に尋ねることはもとより，自ら文献・資料などを用いて問題解決を行うことができる．</w:t>
      </w:r>
    </w:p>
    <w:p w:rsidR="00E6534F" w:rsidRPr="00B8454A" w:rsidRDefault="00E6534F" w:rsidP="00E6534F">
      <w:pPr>
        <w:rPr>
          <w:rFonts w:ascii="ＭＳ 明朝" w:cs="Times New Roman"/>
          <w:sz w:val="22"/>
          <w:szCs w:val="22"/>
          <w:highlight w:val="yellow"/>
        </w:rPr>
      </w:pPr>
    </w:p>
    <w:p w:rsidR="00E6534F" w:rsidRPr="009E1065" w:rsidRDefault="00E6534F" w:rsidP="00E6534F">
      <w:pPr>
        <w:rPr>
          <w:rFonts w:ascii="ＭＳ 明朝" w:cs="Times New Roman"/>
          <w:sz w:val="22"/>
          <w:szCs w:val="22"/>
        </w:rPr>
      </w:pPr>
      <w:r w:rsidRPr="009E1065">
        <w:rPr>
          <w:rFonts w:ascii="ＭＳ 明朝" w:hAnsi="ＭＳ 明朝" w:cs="ＭＳ 明朝" w:hint="eastAsia"/>
          <w:sz w:val="22"/>
          <w:szCs w:val="22"/>
        </w:rPr>
        <w:t>③経験目標</w:t>
      </w:r>
    </w:p>
    <w:p w:rsidR="00E6534F" w:rsidRPr="00B8454A" w:rsidRDefault="00E6534F" w:rsidP="00E6534F">
      <w:pPr>
        <w:rPr>
          <w:rFonts w:ascii="ＭＳ 明朝" w:hAnsi="ＭＳ 明朝" w:cs="ＭＳ 明朝"/>
          <w:sz w:val="22"/>
          <w:szCs w:val="22"/>
          <w:highlight w:val="yellow"/>
        </w:rPr>
      </w:pPr>
      <w:r w:rsidRPr="00B8454A">
        <w:rPr>
          <w:rFonts w:ascii="ＭＳ 明朝" w:hAnsi="ＭＳ 明朝" w:cs="ＭＳ 明朝" w:hint="eastAsia"/>
          <w:sz w:val="22"/>
          <w:szCs w:val="22"/>
          <w:highlight w:val="yellow"/>
        </w:rPr>
        <w:t>研修期間中に手術麻酔，集中治療，ペインクリニックの充分な臨床経験を積む．通常の全身麻酔・硬膜外麻酔・脊髄くも膜下麻酔・神経ブロックの症例経験に加え，下記の所定の件数の特殊麻酔を担当医として経験する．</w:t>
      </w:r>
      <w:r w:rsidRPr="00B8454A">
        <w:rPr>
          <w:rFonts w:ascii="ＭＳ 明朝" w:hAnsi="ＭＳ 明朝" w:cs="ＭＳ 明朝"/>
          <w:sz w:val="22"/>
          <w:szCs w:val="22"/>
          <w:highlight w:val="yellow"/>
        </w:rPr>
        <w:t xml:space="preserve"> </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・小児（</w:t>
      </w:r>
      <w:r w:rsidRPr="00B8454A">
        <w:rPr>
          <w:rFonts w:ascii="ＭＳ 明朝" w:hAnsi="ＭＳ 明朝" w:cs="ＭＳ 明朝"/>
          <w:sz w:val="22"/>
          <w:szCs w:val="22"/>
          <w:highlight w:val="yellow"/>
        </w:rPr>
        <w:t>6</w:t>
      </w:r>
      <w:r w:rsidRPr="00B8454A">
        <w:rPr>
          <w:rFonts w:ascii="ＭＳ 明朝" w:hAnsi="ＭＳ 明朝" w:cs="ＭＳ 明朝" w:hint="eastAsia"/>
          <w:sz w:val="22"/>
          <w:szCs w:val="22"/>
          <w:highlight w:val="yellow"/>
        </w:rPr>
        <w:t>歳未満）の麻酔</w:t>
      </w:r>
      <w:r w:rsidRPr="00B8454A">
        <w:rPr>
          <w:rFonts w:ascii="ＭＳ 明朝" w:cs="Times New Roman"/>
          <w:sz w:val="22"/>
          <w:szCs w:val="22"/>
          <w:highlight w:val="yellow"/>
        </w:rPr>
        <w:tab/>
      </w:r>
      <w:r w:rsidRPr="00B8454A">
        <w:rPr>
          <w:rFonts w:ascii="ＭＳ 明朝" w:cs="Times New Roman"/>
          <w:sz w:val="22"/>
          <w:szCs w:val="22"/>
          <w:highlight w:val="yellow"/>
        </w:rPr>
        <w:tab/>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・帝王切開術の麻酔</w:t>
      </w:r>
      <w:r w:rsidRPr="00B8454A">
        <w:rPr>
          <w:rFonts w:ascii="ＭＳ 明朝" w:cs="Times New Roman"/>
          <w:sz w:val="22"/>
          <w:szCs w:val="22"/>
          <w:highlight w:val="yellow"/>
        </w:rPr>
        <w:tab/>
      </w:r>
      <w:r w:rsidRPr="00B8454A">
        <w:rPr>
          <w:rFonts w:ascii="ＭＳ 明朝" w:cs="Times New Roman"/>
          <w:sz w:val="22"/>
          <w:szCs w:val="22"/>
          <w:highlight w:val="yellow"/>
        </w:rPr>
        <w:tab/>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lastRenderedPageBreak/>
        <w:t>・胸部外科手術の麻酔</w:t>
      </w:r>
      <w:r w:rsidRPr="00B8454A">
        <w:rPr>
          <w:rFonts w:ascii="ＭＳ 明朝" w:cs="Times New Roman"/>
          <w:sz w:val="22"/>
          <w:szCs w:val="22"/>
          <w:highlight w:val="yellow"/>
        </w:rPr>
        <w:tab/>
      </w:r>
    </w:p>
    <w:p w:rsidR="00E6534F" w:rsidRPr="00C74AC4" w:rsidRDefault="00E6534F" w:rsidP="00E6534F">
      <w:pPr>
        <w:rPr>
          <w:rFonts w:ascii="ＭＳ 明朝" w:cs="Times New Roman"/>
          <w:sz w:val="22"/>
          <w:szCs w:val="22"/>
        </w:rPr>
      </w:pPr>
      <w:r w:rsidRPr="00B8454A">
        <w:rPr>
          <w:rFonts w:ascii="ＭＳ 明朝" w:hAnsi="ＭＳ 明朝" w:cs="ＭＳ 明朝" w:hint="eastAsia"/>
          <w:sz w:val="22"/>
          <w:szCs w:val="22"/>
          <w:highlight w:val="yellow"/>
        </w:rPr>
        <w:t>・脳神経外科手術の麻酔</w:t>
      </w:r>
      <w:r w:rsidRPr="00C74AC4">
        <w:rPr>
          <w:rFonts w:ascii="ＭＳ 明朝" w:cs="Times New Roman"/>
          <w:sz w:val="22"/>
          <w:szCs w:val="22"/>
        </w:rPr>
        <w:tab/>
      </w:r>
    </w:p>
    <w:p w:rsidR="00E6534F" w:rsidRPr="007B7858" w:rsidRDefault="00E6534F" w:rsidP="00E6534F">
      <w:pPr>
        <w:widowControl/>
        <w:jc w:val="center"/>
        <w:rPr>
          <w:rFonts w:ascii="ＭＳ 明朝" w:cs="Times New Roman"/>
          <w:b/>
          <w:bCs/>
        </w:rPr>
      </w:pPr>
      <w:r w:rsidRPr="00C74AC4">
        <w:rPr>
          <w:rFonts w:ascii="ＭＳ 明朝" w:cs="Times New Roman"/>
          <w:sz w:val="22"/>
          <w:szCs w:val="22"/>
        </w:rPr>
        <w:br w:type="page"/>
      </w:r>
      <w:r w:rsidRPr="00B8454A">
        <w:rPr>
          <w:rFonts w:ascii="ＭＳ 明朝" w:hAnsi="ＭＳ 明朝" w:cs="ＭＳ 明朝" w:hint="eastAsia"/>
          <w:b/>
          <w:bCs/>
          <w:highlight w:val="yellow"/>
        </w:rPr>
        <w:lastRenderedPageBreak/>
        <w:t>（関連研修施設名）</w:t>
      </w:r>
      <w:r w:rsidRPr="007B7858">
        <w:rPr>
          <w:rFonts w:ascii="ＭＳ 明朝" w:hAnsi="ＭＳ 明朝" w:cs="ＭＳ 明朝" w:hint="eastAsia"/>
          <w:b/>
          <w:bCs/>
        </w:rPr>
        <w:t>研修カリキュラム到達目標</w:t>
      </w:r>
    </w:p>
    <w:p w:rsidR="00E6534F" w:rsidRDefault="00E6534F" w:rsidP="00E6534F">
      <w:pPr>
        <w:rPr>
          <w:rFonts w:ascii="ＭＳ 明朝" w:hAnsi="ＭＳ 明朝" w:cs="ＭＳ 明朝"/>
          <w:sz w:val="22"/>
          <w:szCs w:val="22"/>
        </w:rPr>
      </w:pPr>
    </w:p>
    <w:p w:rsidR="00E6534F" w:rsidRDefault="00E6534F" w:rsidP="00E6534F">
      <w:pPr>
        <w:autoSpaceDE w:val="0"/>
        <w:autoSpaceDN w:val="0"/>
        <w:adjustRightInd w:val="0"/>
        <w:jc w:val="left"/>
        <w:rPr>
          <w:rFonts w:ascii="ＭＳ 明朝" w:cs="Times New Roman"/>
        </w:rPr>
      </w:pPr>
      <w:r w:rsidRPr="00E6534F">
        <w:rPr>
          <w:rFonts w:ascii="ＭＳ 明朝" w:cs="Times New Roman" w:hint="eastAsia"/>
          <w:highlight w:val="red"/>
        </w:rPr>
        <w:t>・施設の特徴</w:t>
      </w:r>
      <w:r w:rsidR="00576A36">
        <w:rPr>
          <w:rFonts w:ascii="ＭＳ 明朝" w:cs="Times New Roman" w:hint="eastAsia"/>
          <w:highlight w:val="red"/>
        </w:rPr>
        <w:t xml:space="preserve">　</w:t>
      </w:r>
      <w:bookmarkStart w:id="0" w:name="_GoBack"/>
      <w:bookmarkEnd w:id="0"/>
    </w:p>
    <w:p w:rsidR="00E6534F" w:rsidRDefault="00E6534F" w:rsidP="00E6534F">
      <w:pPr>
        <w:rPr>
          <w:rFonts w:ascii="ＭＳ 明朝" w:hAnsi="ＭＳ 明朝" w:cs="ＭＳ 明朝"/>
          <w:sz w:val="22"/>
          <w:szCs w:val="22"/>
        </w:rPr>
      </w:pPr>
    </w:p>
    <w:p w:rsidR="00E6534F" w:rsidRDefault="00E6534F" w:rsidP="00E6534F">
      <w:pPr>
        <w:rPr>
          <w:rFonts w:ascii="ＭＳ 明朝" w:hAnsi="ＭＳ 明朝" w:cs="ＭＳ 明朝"/>
          <w:sz w:val="22"/>
          <w:szCs w:val="22"/>
        </w:rPr>
      </w:pPr>
    </w:p>
    <w:p w:rsidR="00E6534F" w:rsidRPr="00C74AC4" w:rsidRDefault="00E6534F" w:rsidP="00E6534F">
      <w:pPr>
        <w:rPr>
          <w:rFonts w:ascii="ＭＳ 明朝" w:cs="Times New Roman"/>
          <w:sz w:val="22"/>
          <w:szCs w:val="22"/>
        </w:rPr>
      </w:pPr>
      <w:r w:rsidRPr="00C74AC4">
        <w:rPr>
          <w:rFonts w:ascii="ＭＳ 明朝" w:hAnsi="ＭＳ 明朝" w:cs="ＭＳ 明朝" w:hint="eastAsia"/>
          <w:sz w:val="22"/>
          <w:szCs w:val="22"/>
        </w:rPr>
        <w:t>①一般目標</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安全で質の高い周術期医療を</w:t>
      </w:r>
      <w:r>
        <w:rPr>
          <w:rFonts w:ascii="ＭＳ 明朝" w:hAnsi="ＭＳ 明朝" w:cs="ＭＳ 明朝" w:hint="eastAsia"/>
          <w:sz w:val="22"/>
          <w:szCs w:val="22"/>
          <w:highlight w:val="yellow"/>
        </w:rPr>
        <w:t>提供</w:t>
      </w:r>
      <w:r w:rsidRPr="00B8454A">
        <w:rPr>
          <w:rFonts w:ascii="ＭＳ 明朝" w:hAnsi="ＭＳ 明朝" w:cs="ＭＳ 明朝" w:hint="eastAsia"/>
          <w:sz w:val="22"/>
          <w:szCs w:val="22"/>
          <w:highlight w:val="yellow"/>
        </w:rPr>
        <w:t>し，国民の健康と福祉の増進に寄与することのできる，麻酔科およびその関連分野の診療を実践する専門医を育成する．具体的には下記の４つの資質を修得する．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１）十分な麻酔科領域，および麻酔科関連領域の専門知識と技量</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２）刻々と変わる臨床現場における，適切な臨床的判断能力，問題解決能力</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３）医の倫理に配慮し，診療を行う上での適切な態度，習慣</w:t>
      </w:r>
    </w:p>
    <w:p w:rsidR="00E6534F" w:rsidRPr="00C74AC4" w:rsidRDefault="00E6534F" w:rsidP="00E6534F">
      <w:pPr>
        <w:rPr>
          <w:rFonts w:ascii="ＭＳ 明朝" w:cs="Times New Roman"/>
          <w:sz w:val="22"/>
          <w:szCs w:val="22"/>
        </w:rPr>
      </w:pPr>
      <w:r w:rsidRPr="00B8454A">
        <w:rPr>
          <w:rFonts w:ascii="ＭＳ 明朝" w:hAnsi="ＭＳ 明朝" w:cs="ＭＳ 明朝" w:hint="eastAsia"/>
          <w:sz w:val="22"/>
          <w:szCs w:val="22"/>
          <w:highlight w:val="yellow"/>
        </w:rPr>
        <w:t>４）常に進歩する医療・医学を則して，生涯を通じて研鑽を継続する向上心</w:t>
      </w:r>
    </w:p>
    <w:p w:rsidR="00E6534F" w:rsidRPr="00C74AC4" w:rsidRDefault="00E6534F" w:rsidP="00E6534F">
      <w:pPr>
        <w:rPr>
          <w:rFonts w:ascii="ＭＳ 明朝" w:cs="Times New Roman"/>
          <w:sz w:val="22"/>
          <w:szCs w:val="22"/>
        </w:rPr>
      </w:pPr>
    </w:p>
    <w:p w:rsidR="00E6534F" w:rsidRPr="00C74AC4" w:rsidRDefault="00E6534F" w:rsidP="00E6534F">
      <w:pPr>
        <w:rPr>
          <w:rFonts w:ascii="ＭＳ 明朝" w:cs="Times New Roman"/>
          <w:sz w:val="22"/>
          <w:szCs w:val="22"/>
        </w:rPr>
      </w:pPr>
      <w:r w:rsidRPr="00C74AC4">
        <w:rPr>
          <w:rFonts w:ascii="ＭＳ 明朝" w:hAnsi="ＭＳ 明朝" w:cs="ＭＳ 明朝" w:hint="eastAsia"/>
          <w:sz w:val="22"/>
          <w:szCs w:val="22"/>
        </w:rPr>
        <w:t>②個別目標</w:t>
      </w:r>
    </w:p>
    <w:p w:rsidR="009E1065" w:rsidRDefault="00E6534F" w:rsidP="00E6534F">
      <w:pPr>
        <w:rPr>
          <w:rFonts w:ascii="ＭＳ 明朝" w:hAnsi="ＭＳ 明朝" w:cs="ＭＳ 明朝"/>
          <w:sz w:val="22"/>
          <w:szCs w:val="22"/>
        </w:rPr>
      </w:pPr>
      <w:r w:rsidRPr="009E1065">
        <w:rPr>
          <w:rFonts w:ascii="ＭＳ 明朝" w:hAnsi="ＭＳ 明朝" w:cs="ＭＳ 明朝" w:hint="eastAsia"/>
          <w:sz w:val="22"/>
          <w:szCs w:val="22"/>
        </w:rPr>
        <w:t>目標１（基本知識）</w:t>
      </w:r>
    </w:p>
    <w:p w:rsidR="00E6534F" w:rsidRPr="00B8454A" w:rsidRDefault="00E6534F" w:rsidP="009E1065">
      <w:pPr>
        <w:ind w:firstLineChars="100" w:firstLine="220"/>
        <w:rPr>
          <w:rFonts w:ascii="ＭＳ 明朝" w:cs="Times New Roman"/>
          <w:sz w:val="22"/>
          <w:szCs w:val="22"/>
          <w:highlight w:val="yellow"/>
        </w:rPr>
      </w:pPr>
      <w:r w:rsidRPr="00B8454A">
        <w:rPr>
          <w:rFonts w:ascii="ＭＳ 明朝" w:hAnsi="ＭＳ 明朝" w:cs="ＭＳ 明朝" w:hint="eastAsia"/>
          <w:sz w:val="22"/>
          <w:szCs w:val="22"/>
          <w:highlight w:val="yellow"/>
        </w:rPr>
        <w:t>麻酔科診療に必要な下記知識を習得し，臨床応用できる．具体的には公益法人日本麻酔科学会の定める「麻酔科医のための教育ガイドライン」の中の学習ガイドラインに準拠する．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１）総論：</w:t>
      </w:r>
    </w:p>
    <w:p w:rsidR="00E6534F" w:rsidRPr="00B8454A" w:rsidRDefault="00E6534F" w:rsidP="00E6534F">
      <w:pPr>
        <w:pStyle w:val="ab"/>
        <w:numPr>
          <w:ilvl w:val="3"/>
          <w:numId w:val="12"/>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麻酔科医の役割と社会的な意義，医学や麻酔の歴史について理解している．</w:t>
      </w:r>
    </w:p>
    <w:p w:rsidR="00E6534F" w:rsidRPr="00B8454A" w:rsidRDefault="00E6534F" w:rsidP="00E6534F">
      <w:pPr>
        <w:pStyle w:val="ab"/>
        <w:numPr>
          <w:ilvl w:val="3"/>
          <w:numId w:val="12"/>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麻酔の安全と質の向上：麻酔の合併症発生率，リスクの種類，安全指針，医療の質向上に向けた活動などについて理解している．手術室の安全管理，環境整備について理解し，実践できる．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２）生理学：下記の臓器の生理・病態生理，機能，評価・検査，麻酔の影響などについて理解している．</w:t>
      </w:r>
    </w:p>
    <w:p w:rsidR="00E6534F" w:rsidRPr="00B8454A" w:rsidRDefault="00E6534F" w:rsidP="00E6534F">
      <w:pPr>
        <w:pStyle w:val="ab"/>
        <w:numPr>
          <w:ilvl w:val="0"/>
          <w:numId w:val="13"/>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自律神経系</w:t>
      </w:r>
    </w:p>
    <w:p w:rsidR="00E6534F" w:rsidRPr="00B8454A" w:rsidRDefault="00E6534F" w:rsidP="00E6534F">
      <w:pPr>
        <w:pStyle w:val="ab"/>
        <w:numPr>
          <w:ilvl w:val="0"/>
          <w:numId w:val="13"/>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中枢神経系</w:t>
      </w:r>
    </w:p>
    <w:p w:rsidR="00E6534F" w:rsidRPr="00B8454A" w:rsidRDefault="00E6534F" w:rsidP="00E6534F">
      <w:pPr>
        <w:pStyle w:val="ab"/>
        <w:numPr>
          <w:ilvl w:val="0"/>
          <w:numId w:val="13"/>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神経筋接合部</w:t>
      </w:r>
    </w:p>
    <w:p w:rsidR="00E6534F" w:rsidRPr="00B8454A" w:rsidRDefault="00E6534F" w:rsidP="00E6534F">
      <w:pPr>
        <w:pStyle w:val="ab"/>
        <w:numPr>
          <w:ilvl w:val="0"/>
          <w:numId w:val="13"/>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呼吸</w:t>
      </w:r>
    </w:p>
    <w:p w:rsidR="00E6534F" w:rsidRPr="00B8454A" w:rsidRDefault="00E6534F" w:rsidP="00E6534F">
      <w:pPr>
        <w:pStyle w:val="ab"/>
        <w:numPr>
          <w:ilvl w:val="0"/>
          <w:numId w:val="13"/>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循環</w:t>
      </w:r>
    </w:p>
    <w:p w:rsidR="00E6534F" w:rsidRPr="00B8454A" w:rsidRDefault="00E6534F" w:rsidP="00E6534F">
      <w:pPr>
        <w:pStyle w:val="ab"/>
        <w:numPr>
          <w:ilvl w:val="0"/>
          <w:numId w:val="13"/>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肝臓</w:t>
      </w:r>
    </w:p>
    <w:p w:rsidR="00E6534F" w:rsidRPr="00B8454A" w:rsidRDefault="00E6534F" w:rsidP="00E6534F">
      <w:pPr>
        <w:pStyle w:val="ab"/>
        <w:numPr>
          <w:ilvl w:val="0"/>
          <w:numId w:val="13"/>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腎臓</w:t>
      </w:r>
    </w:p>
    <w:p w:rsidR="00E6534F" w:rsidRPr="00B8454A" w:rsidRDefault="00E6534F" w:rsidP="00E6534F">
      <w:pPr>
        <w:pStyle w:val="ab"/>
        <w:numPr>
          <w:ilvl w:val="0"/>
          <w:numId w:val="13"/>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lastRenderedPageBreak/>
        <w:t>酸塩基平衡，電解質</w:t>
      </w:r>
    </w:p>
    <w:p w:rsidR="00E6534F" w:rsidRPr="00B8454A" w:rsidRDefault="00E6534F" w:rsidP="00E6534F">
      <w:pPr>
        <w:pStyle w:val="ab"/>
        <w:numPr>
          <w:ilvl w:val="0"/>
          <w:numId w:val="13"/>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栄養</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３）薬理学：薬力学，薬物動態を理解している．特に下記の麻酔関連薬物について作用機序，代謝，臨床上の効用と影響について理解している．</w:t>
      </w:r>
    </w:p>
    <w:p w:rsidR="00E6534F" w:rsidRPr="00B8454A" w:rsidRDefault="00E6534F" w:rsidP="00E6534F">
      <w:pPr>
        <w:pStyle w:val="ab"/>
        <w:numPr>
          <w:ilvl w:val="0"/>
          <w:numId w:val="14"/>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吸入麻酔薬</w:t>
      </w:r>
    </w:p>
    <w:p w:rsidR="00E6534F" w:rsidRPr="00B8454A" w:rsidRDefault="00E6534F" w:rsidP="00E6534F">
      <w:pPr>
        <w:pStyle w:val="ab"/>
        <w:numPr>
          <w:ilvl w:val="0"/>
          <w:numId w:val="14"/>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静脈麻酔薬</w:t>
      </w:r>
    </w:p>
    <w:p w:rsidR="00E6534F" w:rsidRPr="00B8454A" w:rsidRDefault="00E6534F" w:rsidP="00E6534F">
      <w:pPr>
        <w:pStyle w:val="ab"/>
        <w:numPr>
          <w:ilvl w:val="0"/>
          <w:numId w:val="14"/>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オピオイド</w:t>
      </w:r>
    </w:p>
    <w:p w:rsidR="00E6534F" w:rsidRPr="00B8454A" w:rsidRDefault="00E6534F" w:rsidP="00E6534F">
      <w:pPr>
        <w:pStyle w:val="ab"/>
        <w:numPr>
          <w:ilvl w:val="0"/>
          <w:numId w:val="14"/>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筋弛緩薬</w:t>
      </w:r>
    </w:p>
    <w:p w:rsidR="00E6534F" w:rsidRPr="00B8454A" w:rsidRDefault="00E6534F" w:rsidP="00E6534F">
      <w:pPr>
        <w:pStyle w:val="ab"/>
        <w:numPr>
          <w:ilvl w:val="0"/>
          <w:numId w:val="14"/>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局所麻酔薬</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４）麻酔管理総論：麻酔に必要な知識を持ち，実践できる</w:t>
      </w:r>
    </w:p>
    <w:p w:rsidR="00E6534F" w:rsidRPr="00B8454A" w:rsidRDefault="00E6534F" w:rsidP="00E6534F">
      <w:pPr>
        <w:pStyle w:val="ab"/>
        <w:numPr>
          <w:ilvl w:val="3"/>
          <w:numId w:val="15"/>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術前評価：麻酔のリスクを増す患者因子の評価，術前に必要な検査，術前に行うべき合併症対策について理解している．</w:t>
      </w:r>
    </w:p>
    <w:p w:rsidR="00E6534F" w:rsidRPr="00B8454A" w:rsidRDefault="00E6534F" w:rsidP="00E6534F">
      <w:pPr>
        <w:pStyle w:val="ab"/>
        <w:numPr>
          <w:ilvl w:val="3"/>
          <w:numId w:val="15"/>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麻酔器，モニター：麻酔器・麻酔回路の構造，点検方法，トラブルシューティング，モニター機器の原理，適応，モニターによる生体機能の評価，について理解し，実践ができる．</w:t>
      </w:r>
    </w:p>
    <w:p w:rsidR="00E6534F" w:rsidRPr="00B8454A" w:rsidRDefault="00E6534F" w:rsidP="00E6534F">
      <w:pPr>
        <w:pStyle w:val="ab"/>
        <w:numPr>
          <w:ilvl w:val="3"/>
          <w:numId w:val="15"/>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気道管理：気道の解剖，評価，様々な気道管理の方法，困難症例への対応などを理解し，実践できる．</w:t>
      </w:r>
    </w:p>
    <w:p w:rsidR="00E6534F" w:rsidRPr="00B8454A" w:rsidRDefault="00E6534F" w:rsidP="00E6534F">
      <w:pPr>
        <w:pStyle w:val="ab"/>
        <w:numPr>
          <w:ilvl w:val="3"/>
          <w:numId w:val="15"/>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輸液・輸血療法：種類，適応，保存，合併症，緊急時対応などについて理解し，実践ができる．</w:t>
      </w:r>
    </w:p>
    <w:p w:rsidR="00E6534F" w:rsidRPr="00B8454A" w:rsidRDefault="00E6534F" w:rsidP="00E6534F">
      <w:pPr>
        <w:pStyle w:val="ab"/>
        <w:numPr>
          <w:ilvl w:val="3"/>
          <w:numId w:val="15"/>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硬膜外麻酔：適応，禁忌，関連する部所の解剖，手順，作用機序，合併症について理解し，実践ができる</w:t>
      </w:r>
    </w:p>
    <w:p w:rsidR="00E6534F" w:rsidRPr="00B8454A" w:rsidRDefault="00E6534F" w:rsidP="00E6534F">
      <w:pPr>
        <w:pStyle w:val="ab"/>
        <w:numPr>
          <w:ilvl w:val="3"/>
          <w:numId w:val="15"/>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神経ブロック：適応，禁忌，関連する部所の解剖，手順，作用機序，合併症について理解し，実践ができる．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５）麻酔管理各論：下記の様々な科の手術に対する麻酔方法について，それぞれの特性と留意すべきことを理解し，実践ができる．</w:t>
      </w:r>
    </w:p>
    <w:p w:rsidR="00E6534F" w:rsidRPr="00B8454A" w:rsidRDefault="00E6534F" w:rsidP="00E6534F">
      <w:pPr>
        <w:pStyle w:val="ab"/>
        <w:numPr>
          <w:ilvl w:val="0"/>
          <w:numId w:val="16"/>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腹部外科</w:t>
      </w:r>
    </w:p>
    <w:p w:rsidR="00E6534F" w:rsidRPr="00B8454A" w:rsidRDefault="00E6534F" w:rsidP="00E6534F">
      <w:pPr>
        <w:pStyle w:val="ab"/>
        <w:numPr>
          <w:ilvl w:val="0"/>
          <w:numId w:val="16"/>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腹腔鏡下手術</w:t>
      </w:r>
    </w:p>
    <w:p w:rsidR="00E6534F" w:rsidRPr="00B8454A" w:rsidRDefault="00E6534F" w:rsidP="00E6534F">
      <w:pPr>
        <w:pStyle w:val="ab"/>
        <w:numPr>
          <w:ilvl w:val="0"/>
          <w:numId w:val="16"/>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胸部外科</w:t>
      </w:r>
    </w:p>
    <w:p w:rsidR="00E6534F" w:rsidRPr="00B8454A" w:rsidRDefault="00E6534F" w:rsidP="00E6534F">
      <w:pPr>
        <w:pStyle w:val="ab"/>
        <w:numPr>
          <w:ilvl w:val="0"/>
          <w:numId w:val="16"/>
        </w:numPr>
        <w:ind w:leftChars="0" w:left="709" w:hanging="425"/>
        <w:rPr>
          <w:rFonts w:ascii="ＭＳ 明朝" w:cs="Times New Roman"/>
          <w:b/>
          <w:bCs/>
          <w:sz w:val="22"/>
          <w:szCs w:val="22"/>
          <w:highlight w:val="yellow"/>
        </w:rPr>
      </w:pPr>
      <w:r w:rsidRPr="00B8454A">
        <w:rPr>
          <w:rFonts w:ascii="ＭＳ 明朝" w:hAnsi="ＭＳ 明朝" w:cs="ＭＳ 明朝" w:hint="eastAsia"/>
          <w:sz w:val="22"/>
          <w:szCs w:val="22"/>
          <w:highlight w:val="yellow"/>
        </w:rPr>
        <w:t>小児外科</w:t>
      </w:r>
    </w:p>
    <w:p w:rsidR="00E6534F" w:rsidRPr="00B8454A" w:rsidRDefault="00E6534F" w:rsidP="00E6534F">
      <w:pPr>
        <w:pStyle w:val="ab"/>
        <w:numPr>
          <w:ilvl w:val="0"/>
          <w:numId w:val="16"/>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小児心臓手術</w:t>
      </w:r>
    </w:p>
    <w:p w:rsidR="00E6534F" w:rsidRPr="00B8454A" w:rsidRDefault="00E6534F" w:rsidP="00E6534F">
      <w:pPr>
        <w:pStyle w:val="ab"/>
        <w:numPr>
          <w:ilvl w:val="0"/>
          <w:numId w:val="16"/>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脳神経外科</w:t>
      </w:r>
    </w:p>
    <w:p w:rsidR="00E6534F" w:rsidRPr="00B8454A" w:rsidRDefault="00E6534F" w:rsidP="00E6534F">
      <w:pPr>
        <w:pStyle w:val="ab"/>
        <w:numPr>
          <w:ilvl w:val="0"/>
          <w:numId w:val="16"/>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整形外科</w:t>
      </w:r>
    </w:p>
    <w:p w:rsidR="00E6534F" w:rsidRPr="00B8454A" w:rsidRDefault="00E6534F" w:rsidP="00E6534F">
      <w:pPr>
        <w:pStyle w:val="ab"/>
        <w:numPr>
          <w:ilvl w:val="0"/>
          <w:numId w:val="16"/>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外傷患者</w:t>
      </w:r>
    </w:p>
    <w:p w:rsidR="00E6534F" w:rsidRPr="00B8454A" w:rsidRDefault="00E6534F" w:rsidP="00E6534F">
      <w:pPr>
        <w:pStyle w:val="ab"/>
        <w:numPr>
          <w:ilvl w:val="0"/>
          <w:numId w:val="16"/>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lastRenderedPageBreak/>
        <w:t>泌尿器科</w:t>
      </w:r>
    </w:p>
    <w:p w:rsidR="00E6534F" w:rsidRPr="00B8454A" w:rsidRDefault="00E6534F" w:rsidP="00E6534F">
      <w:pPr>
        <w:pStyle w:val="ab"/>
        <w:numPr>
          <w:ilvl w:val="0"/>
          <w:numId w:val="16"/>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眼科</w:t>
      </w:r>
    </w:p>
    <w:p w:rsidR="00E6534F" w:rsidRPr="00B8454A" w:rsidRDefault="00E6534F" w:rsidP="00E6534F">
      <w:pPr>
        <w:pStyle w:val="ab"/>
        <w:numPr>
          <w:ilvl w:val="0"/>
          <w:numId w:val="16"/>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耳鼻咽喉科</w:t>
      </w:r>
    </w:p>
    <w:p w:rsidR="00E6534F" w:rsidRPr="00B8454A" w:rsidRDefault="00E6534F" w:rsidP="00E6534F">
      <w:pPr>
        <w:pStyle w:val="ab"/>
        <w:numPr>
          <w:ilvl w:val="0"/>
          <w:numId w:val="16"/>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レーザー手術</w:t>
      </w:r>
    </w:p>
    <w:p w:rsidR="00E6534F" w:rsidRPr="00B8454A" w:rsidRDefault="00E6534F" w:rsidP="00E6534F">
      <w:pPr>
        <w:pStyle w:val="ab"/>
        <w:numPr>
          <w:ilvl w:val="0"/>
          <w:numId w:val="16"/>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口腔外科</w:t>
      </w:r>
    </w:p>
    <w:p w:rsidR="00E6534F" w:rsidRPr="00B8454A" w:rsidRDefault="00E6534F" w:rsidP="00E6534F">
      <w:pPr>
        <w:pStyle w:val="ab"/>
        <w:numPr>
          <w:ilvl w:val="0"/>
          <w:numId w:val="16"/>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手術室以外での麻酔</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６）術後管理：術後回復とその評価，術後の合併症とその対応に関して理解し，実践できる．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７）集中治療：小児の集中治療を要する疾患の診断と集中治療について理解し，実践できる．</w:t>
      </w:r>
    </w:p>
    <w:p w:rsidR="00E6534F" w:rsidRPr="00B8454A" w:rsidRDefault="00E6534F" w:rsidP="00E6534F">
      <w:pPr>
        <w:rPr>
          <w:rFonts w:ascii="ＭＳ 明朝" w:cs="Times New Roman"/>
          <w:sz w:val="22"/>
          <w:szCs w:val="22"/>
          <w:highlight w:val="yellow"/>
        </w:rPr>
      </w:pPr>
    </w:p>
    <w:p w:rsidR="009E1065" w:rsidRDefault="00E6534F" w:rsidP="00E6534F">
      <w:pPr>
        <w:rPr>
          <w:rFonts w:ascii="ＭＳ 明朝" w:hAnsi="ＭＳ 明朝" w:cs="ＭＳ 明朝"/>
          <w:sz w:val="22"/>
          <w:szCs w:val="22"/>
        </w:rPr>
      </w:pPr>
      <w:r w:rsidRPr="009E1065">
        <w:rPr>
          <w:rFonts w:ascii="ＭＳ 明朝" w:hAnsi="ＭＳ 明朝" w:cs="ＭＳ 明朝" w:hint="eastAsia"/>
          <w:sz w:val="22"/>
          <w:szCs w:val="22"/>
        </w:rPr>
        <w:t>目標２（診療技術）</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麻酔科診療に必要な下記基本手技に習熟し，臨床応用できる．具体的には日本麻酔科学会の定める「麻酔科医のための教育ガイドライン」の中の基本手技ガイドラインに準拠する．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１）基本手技ガイドラインにある下記のそれぞれの基本手技について，定められたコース目標に到達している．</w:t>
      </w:r>
    </w:p>
    <w:p w:rsidR="00E6534F" w:rsidRPr="00B8454A" w:rsidRDefault="00E6534F" w:rsidP="00E6534F">
      <w:pPr>
        <w:pStyle w:val="ab"/>
        <w:numPr>
          <w:ilvl w:val="1"/>
          <w:numId w:val="17"/>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血管確保・血液採取</w:t>
      </w:r>
    </w:p>
    <w:p w:rsidR="00E6534F" w:rsidRPr="00B8454A" w:rsidRDefault="00E6534F" w:rsidP="00E6534F">
      <w:pPr>
        <w:pStyle w:val="ab"/>
        <w:numPr>
          <w:ilvl w:val="1"/>
          <w:numId w:val="17"/>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気道管理</w:t>
      </w:r>
    </w:p>
    <w:p w:rsidR="00E6534F" w:rsidRPr="00B8454A" w:rsidRDefault="00E6534F" w:rsidP="00E6534F">
      <w:pPr>
        <w:pStyle w:val="ab"/>
        <w:numPr>
          <w:ilvl w:val="1"/>
          <w:numId w:val="17"/>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モニタリング</w:t>
      </w:r>
    </w:p>
    <w:p w:rsidR="00E6534F" w:rsidRPr="00B8454A" w:rsidRDefault="00E6534F" w:rsidP="00E6534F">
      <w:pPr>
        <w:pStyle w:val="ab"/>
        <w:numPr>
          <w:ilvl w:val="1"/>
          <w:numId w:val="17"/>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治療手技</w:t>
      </w:r>
    </w:p>
    <w:p w:rsidR="00E6534F" w:rsidRPr="00B8454A" w:rsidRDefault="00E6534F" w:rsidP="00E6534F">
      <w:pPr>
        <w:pStyle w:val="ab"/>
        <w:numPr>
          <w:ilvl w:val="1"/>
          <w:numId w:val="17"/>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心肺蘇生法</w:t>
      </w:r>
    </w:p>
    <w:p w:rsidR="00E6534F" w:rsidRPr="00B8454A" w:rsidRDefault="00E6534F" w:rsidP="00E6534F">
      <w:pPr>
        <w:pStyle w:val="ab"/>
        <w:numPr>
          <w:ilvl w:val="1"/>
          <w:numId w:val="17"/>
        </w:numPr>
        <w:ind w:leftChars="0" w:left="709" w:hanging="425"/>
        <w:rPr>
          <w:rFonts w:ascii="ＭＳ 明朝" w:cs="Times New Roman"/>
          <w:b/>
          <w:bCs/>
          <w:sz w:val="22"/>
          <w:szCs w:val="22"/>
          <w:highlight w:val="yellow"/>
        </w:rPr>
      </w:pPr>
      <w:r w:rsidRPr="00B8454A">
        <w:rPr>
          <w:rFonts w:ascii="ＭＳ 明朝" w:hAnsi="ＭＳ 明朝" w:cs="ＭＳ 明朝" w:hint="eastAsia"/>
          <w:sz w:val="22"/>
          <w:szCs w:val="22"/>
          <w:highlight w:val="yellow"/>
        </w:rPr>
        <w:t>麻酔器点検および使用</w:t>
      </w:r>
    </w:p>
    <w:p w:rsidR="00E6534F" w:rsidRPr="00B8454A" w:rsidRDefault="00E6534F" w:rsidP="00E6534F">
      <w:pPr>
        <w:pStyle w:val="ab"/>
        <w:numPr>
          <w:ilvl w:val="1"/>
          <w:numId w:val="17"/>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脊髄くも膜下麻酔</w:t>
      </w:r>
    </w:p>
    <w:p w:rsidR="00E6534F" w:rsidRPr="00B8454A" w:rsidRDefault="00E6534F" w:rsidP="00E6534F">
      <w:pPr>
        <w:pStyle w:val="ab"/>
        <w:numPr>
          <w:ilvl w:val="1"/>
          <w:numId w:val="17"/>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鎮痛法および鎮静薬</w:t>
      </w:r>
    </w:p>
    <w:p w:rsidR="00E6534F" w:rsidRPr="00B8454A" w:rsidRDefault="00E6534F" w:rsidP="00E6534F">
      <w:pPr>
        <w:pStyle w:val="ab"/>
        <w:numPr>
          <w:ilvl w:val="1"/>
          <w:numId w:val="17"/>
        </w:numPr>
        <w:ind w:leftChars="0" w:left="709" w:hanging="425"/>
        <w:rPr>
          <w:rFonts w:ascii="ＭＳ 明朝" w:cs="Times New Roman"/>
          <w:sz w:val="22"/>
          <w:szCs w:val="22"/>
          <w:highlight w:val="yellow"/>
        </w:rPr>
      </w:pPr>
      <w:r w:rsidRPr="00B8454A">
        <w:rPr>
          <w:rFonts w:ascii="ＭＳ 明朝" w:hAnsi="ＭＳ 明朝" w:cs="ＭＳ 明朝" w:hint="eastAsia"/>
          <w:sz w:val="22"/>
          <w:szCs w:val="22"/>
          <w:highlight w:val="yellow"/>
        </w:rPr>
        <w:t>感染予防</w:t>
      </w:r>
    </w:p>
    <w:p w:rsidR="00E6534F" w:rsidRPr="00B8454A" w:rsidRDefault="00E6534F" w:rsidP="00E6534F">
      <w:pPr>
        <w:rPr>
          <w:rFonts w:ascii="ＭＳ 明朝" w:cs="Times New Roman"/>
          <w:sz w:val="22"/>
          <w:szCs w:val="22"/>
          <w:highlight w:val="yellow"/>
        </w:rPr>
      </w:pPr>
    </w:p>
    <w:p w:rsidR="009E1065" w:rsidRDefault="00E6534F" w:rsidP="00E6534F">
      <w:pPr>
        <w:rPr>
          <w:rFonts w:ascii="ＭＳ 明朝" w:hAnsi="ＭＳ 明朝" w:cs="ＭＳ 明朝"/>
          <w:sz w:val="22"/>
          <w:szCs w:val="22"/>
        </w:rPr>
      </w:pPr>
      <w:r w:rsidRPr="009E1065">
        <w:rPr>
          <w:rFonts w:ascii="ＭＳ 明朝" w:hAnsi="ＭＳ 明朝" w:cs="ＭＳ 明朝" w:hint="eastAsia"/>
          <w:sz w:val="22"/>
          <w:szCs w:val="22"/>
        </w:rPr>
        <w:t>目標３（マネジメント）</w:t>
      </w:r>
    </w:p>
    <w:p w:rsidR="00E6534F" w:rsidRPr="00B8454A" w:rsidRDefault="00E6534F" w:rsidP="009E1065">
      <w:pPr>
        <w:rPr>
          <w:rFonts w:ascii="ＭＳ 明朝" w:cs="Times New Roman"/>
          <w:sz w:val="22"/>
          <w:szCs w:val="22"/>
          <w:highlight w:val="yellow"/>
        </w:rPr>
      </w:pPr>
      <w:r w:rsidRPr="00B8454A">
        <w:rPr>
          <w:rFonts w:ascii="ＭＳ 明朝" w:hAnsi="ＭＳ 明朝" w:cs="ＭＳ 明朝" w:hint="eastAsia"/>
          <w:sz w:val="22"/>
          <w:szCs w:val="22"/>
          <w:highlight w:val="yellow"/>
        </w:rPr>
        <w:t>麻酔科専門医として必要な臨床現場での役割を実践することで，患者の命を助けることができる．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１）周術期などの予期せぬ緊急事象に対して，適切に対処できる技術，判断能力を持っている．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２）医療チームのリーダーとして，他科の医師，他職種を巻き込み，統率力をもって，</w:t>
      </w:r>
      <w:r w:rsidRPr="00B8454A">
        <w:rPr>
          <w:rFonts w:ascii="ＭＳ 明朝" w:hAnsi="ＭＳ 明朝" w:cs="ＭＳ 明朝" w:hint="eastAsia"/>
          <w:sz w:val="22"/>
          <w:szCs w:val="22"/>
          <w:highlight w:val="yellow"/>
        </w:rPr>
        <w:lastRenderedPageBreak/>
        <w:t>周術期の刻々と変化する事象に対応をすることができる．</w:t>
      </w:r>
    </w:p>
    <w:p w:rsidR="00E6534F" w:rsidRPr="00B8454A" w:rsidRDefault="00E6534F" w:rsidP="00E6534F">
      <w:pPr>
        <w:rPr>
          <w:rFonts w:ascii="ＭＳ 明朝" w:cs="Times New Roman"/>
          <w:sz w:val="22"/>
          <w:szCs w:val="22"/>
          <w:highlight w:val="yellow"/>
        </w:rPr>
      </w:pPr>
    </w:p>
    <w:p w:rsidR="009E1065" w:rsidRDefault="00E6534F" w:rsidP="00E6534F">
      <w:pPr>
        <w:rPr>
          <w:rFonts w:ascii="ＭＳ 明朝" w:hAnsi="ＭＳ 明朝" w:cs="ＭＳ 明朝"/>
          <w:sz w:val="22"/>
          <w:szCs w:val="22"/>
        </w:rPr>
      </w:pPr>
      <w:r w:rsidRPr="009E1065">
        <w:rPr>
          <w:rFonts w:ascii="ＭＳ 明朝" w:hAnsi="ＭＳ 明朝" w:cs="ＭＳ 明朝" w:hint="eastAsia"/>
          <w:sz w:val="22"/>
          <w:szCs w:val="22"/>
        </w:rPr>
        <w:t>目標４（医療倫理，医療安全）</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医師として診療を行う上で，医の倫理に基づいた適切な態度と習慣を身につける．医療安全についての理解を深める．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１）指導担当する医師とともに臨床研修環境の中で，協調して麻酔科診療を行うことができる．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２）他科の医師，コメディカルなどと協力・協働して，チーム医療を実践することができる．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３）麻酔科診療において，適切な態度で患者に接し，麻酔方法や周術期合併症をわかりやすく説明し，インフォームドコンセントを得ることができる．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４）初期研修医や他の医師，コメディカル，実習中の学生などに対し，適切な態度で接しながら，麻酔科診療の教育をすることができる．</w:t>
      </w:r>
    </w:p>
    <w:p w:rsidR="00E6534F" w:rsidRPr="00B8454A" w:rsidRDefault="00E6534F" w:rsidP="00E6534F">
      <w:pPr>
        <w:rPr>
          <w:rFonts w:ascii="ＭＳ 明朝" w:cs="Times New Roman"/>
          <w:sz w:val="22"/>
          <w:szCs w:val="22"/>
          <w:highlight w:val="yellow"/>
        </w:rPr>
      </w:pPr>
    </w:p>
    <w:p w:rsidR="009E1065" w:rsidRDefault="00E6534F" w:rsidP="00E6534F">
      <w:pPr>
        <w:rPr>
          <w:rFonts w:ascii="ＭＳ 明朝" w:hAnsi="ＭＳ 明朝" w:cs="ＭＳ 明朝"/>
          <w:sz w:val="22"/>
          <w:szCs w:val="22"/>
        </w:rPr>
      </w:pPr>
      <w:r w:rsidRPr="009E1065">
        <w:rPr>
          <w:rFonts w:ascii="ＭＳ 明朝" w:hAnsi="ＭＳ 明朝" w:cs="ＭＳ 明朝" w:hint="eastAsia"/>
          <w:sz w:val="22"/>
          <w:szCs w:val="22"/>
        </w:rPr>
        <w:t>目標５（生涯教育）</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医療・医学の進歩に則して，生涯を通じて自己の能力を研鑽する向上心を醸成する．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１）学習ガイドラインの中の麻酔における研究計画と統計学の項目に準拠して，</w:t>
      </w:r>
      <w:r w:rsidRPr="00B8454A">
        <w:rPr>
          <w:rFonts w:ascii="ＭＳ 明朝" w:hAnsi="ＭＳ 明朝" w:cs="ＭＳ 明朝"/>
          <w:sz w:val="22"/>
          <w:szCs w:val="22"/>
          <w:highlight w:val="yellow"/>
        </w:rPr>
        <w:t>EBM</w:t>
      </w:r>
      <w:r w:rsidRPr="00B8454A">
        <w:rPr>
          <w:rFonts w:ascii="ＭＳ 明朝" w:hAnsi="ＭＳ 明朝" w:cs="ＭＳ 明朝" w:hint="eastAsia"/>
          <w:sz w:val="22"/>
          <w:szCs w:val="22"/>
          <w:highlight w:val="yellow"/>
        </w:rPr>
        <w:t>，統計，研究計画などについて理解している．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２）院内のカンファレンスや抄読会，外部のセミナーやカンファレンスなどに出席し，積極的に討論に参加できる．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３）学術集会や学術出版物に，症例報告や研究成果の発表をすることができる．</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４）臨床上の疑問に関して，指導医に尋ねることはもとより，自ら文献・資料などを用いて問題解決を行うことができる．</w:t>
      </w:r>
    </w:p>
    <w:p w:rsidR="00E6534F" w:rsidRPr="00B8454A" w:rsidRDefault="00E6534F" w:rsidP="00E6534F">
      <w:pPr>
        <w:rPr>
          <w:rFonts w:ascii="ＭＳ 明朝" w:cs="Times New Roman"/>
          <w:sz w:val="22"/>
          <w:szCs w:val="22"/>
          <w:highlight w:val="yellow"/>
        </w:rPr>
      </w:pPr>
    </w:p>
    <w:p w:rsidR="00E6534F" w:rsidRPr="009E1065" w:rsidRDefault="00E6534F" w:rsidP="00E6534F">
      <w:pPr>
        <w:rPr>
          <w:rFonts w:ascii="ＭＳ 明朝" w:cs="Times New Roman"/>
          <w:sz w:val="22"/>
          <w:szCs w:val="22"/>
        </w:rPr>
      </w:pPr>
      <w:r w:rsidRPr="009E1065">
        <w:rPr>
          <w:rFonts w:ascii="ＭＳ 明朝" w:hAnsi="ＭＳ 明朝" w:cs="ＭＳ 明朝" w:hint="eastAsia"/>
          <w:sz w:val="22"/>
          <w:szCs w:val="22"/>
        </w:rPr>
        <w:t>③経験目標</w:t>
      </w:r>
    </w:p>
    <w:p w:rsidR="00E6534F" w:rsidRPr="00B8454A" w:rsidRDefault="00E6534F" w:rsidP="00E6534F">
      <w:pPr>
        <w:rPr>
          <w:rFonts w:ascii="ＭＳ 明朝" w:hAnsi="ＭＳ 明朝" w:cs="ＭＳ 明朝"/>
          <w:sz w:val="22"/>
          <w:szCs w:val="22"/>
          <w:highlight w:val="yellow"/>
        </w:rPr>
      </w:pPr>
      <w:r w:rsidRPr="00B8454A">
        <w:rPr>
          <w:rFonts w:ascii="ＭＳ 明朝" w:hAnsi="ＭＳ 明朝" w:cs="ＭＳ 明朝" w:hint="eastAsia"/>
          <w:sz w:val="22"/>
          <w:szCs w:val="22"/>
          <w:highlight w:val="yellow"/>
        </w:rPr>
        <w:t>研修期間中に手術麻酔，集中治療の充分な臨床経験を積む．通常の全身麻酔・硬膜外麻酔・脊髄くも膜下麻酔・神経ブロックの症例経験に加え，下記の特殊麻酔を担当医として経験する．</w:t>
      </w:r>
      <w:r w:rsidRPr="00B8454A">
        <w:rPr>
          <w:rFonts w:ascii="ＭＳ 明朝" w:hAnsi="ＭＳ 明朝" w:cs="ＭＳ 明朝"/>
          <w:sz w:val="22"/>
          <w:szCs w:val="22"/>
          <w:highlight w:val="yellow"/>
        </w:rPr>
        <w:t xml:space="preserve"> </w:t>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・小児（</w:t>
      </w:r>
      <w:r w:rsidRPr="00B8454A">
        <w:rPr>
          <w:rFonts w:ascii="ＭＳ 明朝" w:hAnsi="ＭＳ 明朝" w:cs="ＭＳ 明朝"/>
          <w:sz w:val="22"/>
          <w:szCs w:val="22"/>
          <w:highlight w:val="yellow"/>
        </w:rPr>
        <w:t>6</w:t>
      </w:r>
      <w:r w:rsidRPr="00B8454A">
        <w:rPr>
          <w:rFonts w:ascii="ＭＳ 明朝" w:hAnsi="ＭＳ 明朝" w:cs="ＭＳ 明朝" w:hint="eastAsia"/>
          <w:sz w:val="22"/>
          <w:szCs w:val="22"/>
          <w:highlight w:val="yellow"/>
        </w:rPr>
        <w:t>歳未満）の麻酔</w:t>
      </w:r>
      <w:r w:rsidRPr="00B8454A">
        <w:rPr>
          <w:rFonts w:ascii="ＭＳ 明朝" w:cs="Times New Roman"/>
          <w:sz w:val="22"/>
          <w:szCs w:val="22"/>
          <w:highlight w:val="yellow"/>
        </w:rPr>
        <w:tab/>
      </w:r>
    </w:p>
    <w:p w:rsidR="00E6534F" w:rsidRPr="00B8454A" w:rsidRDefault="00E6534F" w:rsidP="00E6534F">
      <w:pPr>
        <w:rPr>
          <w:rFonts w:ascii="ＭＳ 明朝" w:cs="Times New Roman"/>
          <w:sz w:val="22"/>
          <w:szCs w:val="22"/>
          <w:highlight w:val="yellow"/>
        </w:rPr>
      </w:pPr>
      <w:r w:rsidRPr="00B8454A">
        <w:rPr>
          <w:rFonts w:ascii="ＭＳ 明朝" w:hAnsi="ＭＳ 明朝" w:cs="ＭＳ 明朝" w:hint="eastAsia"/>
          <w:sz w:val="22"/>
          <w:szCs w:val="22"/>
          <w:highlight w:val="yellow"/>
        </w:rPr>
        <w:t>・胸部外科手術の麻酔</w:t>
      </w:r>
      <w:r w:rsidRPr="00B8454A">
        <w:rPr>
          <w:rFonts w:ascii="ＭＳ 明朝" w:cs="Times New Roman"/>
          <w:sz w:val="22"/>
          <w:szCs w:val="22"/>
          <w:highlight w:val="yellow"/>
        </w:rPr>
        <w:tab/>
      </w:r>
    </w:p>
    <w:p w:rsidR="00E6534F" w:rsidRPr="00B8454A" w:rsidRDefault="00E6534F" w:rsidP="00E6534F">
      <w:pPr>
        <w:rPr>
          <w:rFonts w:ascii="ＭＳ 明朝" w:cs="Times New Roman"/>
          <w:sz w:val="22"/>
          <w:szCs w:val="22"/>
        </w:rPr>
      </w:pPr>
      <w:r w:rsidRPr="00B8454A">
        <w:rPr>
          <w:rFonts w:ascii="ＭＳ 明朝" w:hAnsi="ＭＳ 明朝" w:cs="ＭＳ 明朝" w:hint="eastAsia"/>
          <w:sz w:val="22"/>
          <w:szCs w:val="22"/>
          <w:highlight w:val="yellow"/>
        </w:rPr>
        <w:t>・脳神経外科手術の麻酔</w:t>
      </w:r>
      <w:r w:rsidRPr="00C74AC4">
        <w:rPr>
          <w:rFonts w:ascii="ＭＳ 明朝" w:cs="Times New Roman"/>
          <w:sz w:val="22"/>
          <w:szCs w:val="22"/>
        </w:rPr>
        <w:tab/>
      </w:r>
    </w:p>
    <w:sectPr w:rsidR="00E6534F" w:rsidRPr="00B8454A" w:rsidSect="007B785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848" w:rsidRDefault="00E55848" w:rsidP="00877864">
      <w:r>
        <w:separator/>
      </w:r>
    </w:p>
  </w:endnote>
  <w:endnote w:type="continuationSeparator" w:id="0">
    <w:p w:rsidR="00E55848" w:rsidRDefault="00E55848" w:rsidP="0087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848" w:rsidRDefault="00E55848" w:rsidP="00877864">
      <w:r>
        <w:separator/>
      </w:r>
    </w:p>
  </w:footnote>
  <w:footnote w:type="continuationSeparator" w:id="0">
    <w:p w:rsidR="00E55848" w:rsidRDefault="00E55848" w:rsidP="00877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0F6"/>
    <w:multiLevelType w:val="hybridMultilevel"/>
    <w:tmpl w:val="BAA614EE"/>
    <w:lvl w:ilvl="0" w:tplc="382EB840">
      <w:start w:val="1"/>
      <w:numFmt w:val="lowerLetter"/>
      <w:lvlText w:val="%1）"/>
      <w:lvlJc w:val="left"/>
      <w:pPr>
        <w:ind w:left="1020" w:hanging="480"/>
      </w:pPr>
      <w:rPr>
        <w:rFonts w:hint="eastAsia"/>
      </w:rPr>
    </w:lvl>
    <w:lvl w:ilvl="1" w:tplc="04090017">
      <w:start w:val="1"/>
      <w:numFmt w:val="aiueoFullWidth"/>
      <w:lvlText w:val="(%2)"/>
      <w:lvlJc w:val="left"/>
      <w:pPr>
        <w:tabs>
          <w:tab w:val="num" w:pos="-600"/>
        </w:tabs>
        <w:ind w:left="-600" w:hanging="420"/>
      </w:pPr>
    </w:lvl>
    <w:lvl w:ilvl="2" w:tplc="04090011">
      <w:start w:val="1"/>
      <w:numFmt w:val="decimalEnclosedCircle"/>
      <w:lvlText w:val="%3"/>
      <w:lvlJc w:val="left"/>
      <w:pPr>
        <w:tabs>
          <w:tab w:val="num" w:pos="-180"/>
        </w:tabs>
        <w:ind w:left="-180" w:hanging="420"/>
      </w:pPr>
    </w:lvl>
    <w:lvl w:ilvl="3" w:tplc="0409000F">
      <w:start w:val="1"/>
      <w:numFmt w:val="decimal"/>
      <w:lvlText w:val="%4."/>
      <w:lvlJc w:val="left"/>
      <w:pPr>
        <w:tabs>
          <w:tab w:val="num" w:pos="240"/>
        </w:tabs>
        <w:ind w:left="240" w:hanging="420"/>
      </w:pPr>
    </w:lvl>
    <w:lvl w:ilvl="4" w:tplc="04090017">
      <w:start w:val="1"/>
      <w:numFmt w:val="aiueoFullWidth"/>
      <w:lvlText w:val="(%5)"/>
      <w:lvlJc w:val="left"/>
      <w:pPr>
        <w:tabs>
          <w:tab w:val="num" w:pos="660"/>
        </w:tabs>
        <w:ind w:left="660" w:hanging="420"/>
      </w:pPr>
    </w:lvl>
    <w:lvl w:ilvl="5" w:tplc="04090011">
      <w:start w:val="1"/>
      <w:numFmt w:val="decimalEnclosedCircle"/>
      <w:lvlText w:val="%6"/>
      <w:lvlJc w:val="left"/>
      <w:pPr>
        <w:tabs>
          <w:tab w:val="num" w:pos="1080"/>
        </w:tabs>
        <w:ind w:left="1080" w:hanging="420"/>
      </w:pPr>
    </w:lvl>
    <w:lvl w:ilvl="6" w:tplc="0409000F">
      <w:start w:val="1"/>
      <w:numFmt w:val="decimal"/>
      <w:lvlText w:val="%7."/>
      <w:lvlJc w:val="left"/>
      <w:pPr>
        <w:tabs>
          <w:tab w:val="num" w:pos="1500"/>
        </w:tabs>
        <w:ind w:left="1500" w:hanging="420"/>
      </w:pPr>
    </w:lvl>
    <w:lvl w:ilvl="7" w:tplc="04090017">
      <w:start w:val="1"/>
      <w:numFmt w:val="aiueoFullWidth"/>
      <w:lvlText w:val="(%8)"/>
      <w:lvlJc w:val="left"/>
      <w:pPr>
        <w:tabs>
          <w:tab w:val="num" w:pos="1920"/>
        </w:tabs>
        <w:ind w:left="1920" w:hanging="420"/>
      </w:pPr>
    </w:lvl>
    <w:lvl w:ilvl="8" w:tplc="04090011">
      <w:start w:val="1"/>
      <w:numFmt w:val="decimalEnclosedCircle"/>
      <w:lvlText w:val="%9"/>
      <w:lvlJc w:val="left"/>
      <w:pPr>
        <w:tabs>
          <w:tab w:val="num" w:pos="2340"/>
        </w:tabs>
        <w:ind w:left="2340" w:hanging="420"/>
      </w:pPr>
    </w:lvl>
  </w:abstractNum>
  <w:abstractNum w:abstractNumId="1" w15:restartNumberingAfterBreak="0">
    <w:nsid w:val="03127EB1"/>
    <w:multiLevelType w:val="hybridMultilevel"/>
    <w:tmpl w:val="1E283578"/>
    <w:lvl w:ilvl="0" w:tplc="382EB840">
      <w:start w:val="1"/>
      <w:numFmt w:val="lowerLetter"/>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 w15:restartNumberingAfterBreak="0">
    <w:nsid w:val="0BAD2637"/>
    <w:multiLevelType w:val="hybridMultilevel"/>
    <w:tmpl w:val="99CC98A2"/>
    <w:lvl w:ilvl="0" w:tplc="1896715E">
      <w:start w:val="1"/>
      <w:numFmt w:val="bullet"/>
      <w:lvlText w:val=""/>
      <w:lvlJc w:val="left"/>
      <w:pPr>
        <w:ind w:left="480" w:hanging="480"/>
      </w:pPr>
      <w:rPr>
        <w:rFonts w:ascii="Symbol" w:hAnsi="Symbol" w:cs="Symbol" w:hint="default"/>
        <w:color w:val="auto"/>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3" w15:restartNumberingAfterBreak="0">
    <w:nsid w:val="0FBA1618"/>
    <w:multiLevelType w:val="hybridMultilevel"/>
    <w:tmpl w:val="1BA4E4BC"/>
    <w:lvl w:ilvl="0" w:tplc="C4FA31EE">
      <w:start w:val="1"/>
      <w:numFmt w:val="lowerLetter"/>
      <w:lvlText w:val="%1）"/>
      <w:lvlJc w:val="left"/>
      <w:pPr>
        <w:ind w:left="480" w:hanging="480"/>
      </w:pPr>
      <w:rPr>
        <w:rFonts w:hint="eastAsia"/>
        <w:b w:val="0"/>
        <w:bCs w:val="0"/>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4" w15:restartNumberingAfterBreak="0">
    <w:nsid w:val="11620BE6"/>
    <w:multiLevelType w:val="hybridMultilevel"/>
    <w:tmpl w:val="58B0CD70"/>
    <w:lvl w:ilvl="0" w:tplc="382EB840">
      <w:start w:val="1"/>
      <w:numFmt w:val="lowerLetter"/>
      <w:lvlText w:val="%1）"/>
      <w:lvlJc w:val="left"/>
      <w:pPr>
        <w:ind w:left="480" w:hanging="480"/>
      </w:pPr>
      <w:rPr>
        <w:rFonts w:hint="eastAsia"/>
      </w:rPr>
    </w:lvl>
    <w:lvl w:ilvl="1" w:tplc="C1D00494">
      <w:start w:val="1"/>
      <w:numFmt w:val="lowerLetter"/>
      <w:lvlText w:val="%2)"/>
      <w:lvlJc w:val="left"/>
      <w:pPr>
        <w:ind w:left="840" w:hanging="360"/>
      </w:pPr>
      <w:rPr>
        <w:rFonts w:hint="default"/>
      </w:rPr>
    </w:lvl>
    <w:lvl w:ilvl="2" w:tplc="04090011">
      <w:start w:val="1"/>
      <w:numFmt w:val="decimalEnclosedCircle"/>
      <w:lvlText w:val="%3"/>
      <w:lvlJc w:val="left"/>
      <w:pPr>
        <w:ind w:left="1440" w:hanging="480"/>
      </w:pPr>
    </w:lvl>
    <w:lvl w:ilvl="3" w:tplc="382EB840">
      <w:start w:val="1"/>
      <w:numFmt w:val="lowerLetter"/>
      <w:lvlText w:val="%4）"/>
      <w:lvlJc w:val="left"/>
      <w:pPr>
        <w:ind w:left="1020" w:hanging="480"/>
      </w:pPr>
      <w:rPr>
        <w:rFonts w:hint="eastAsia"/>
      </w:r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5" w15:restartNumberingAfterBreak="0">
    <w:nsid w:val="1AED28A2"/>
    <w:multiLevelType w:val="hybridMultilevel"/>
    <w:tmpl w:val="01BCDDC2"/>
    <w:lvl w:ilvl="0" w:tplc="382EB840">
      <w:start w:val="1"/>
      <w:numFmt w:val="lowerLetter"/>
      <w:lvlText w:val="%1）"/>
      <w:lvlJc w:val="left"/>
      <w:pPr>
        <w:ind w:left="1020" w:hanging="480"/>
      </w:pPr>
      <w:rPr>
        <w:rFonts w:hint="eastAsia"/>
      </w:rPr>
    </w:lvl>
    <w:lvl w:ilvl="1" w:tplc="04090017">
      <w:start w:val="1"/>
      <w:numFmt w:val="aiueoFullWidth"/>
      <w:lvlText w:val="(%2)"/>
      <w:lvlJc w:val="left"/>
      <w:pPr>
        <w:tabs>
          <w:tab w:val="num" w:pos="-600"/>
        </w:tabs>
        <w:ind w:left="-600" w:hanging="420"/>
      </w:pPr>
    </w:lvl>
    <w:lvl w:ilvl="2" w:tplc="04090011">
      <w:start w:val="1"/>
      <w:numFmt w:val="decimalEnclosedCircle"/>
      <w:lvlText w:val="%3"/>
      <w:lvlJc w:val="left"/>
      <w:pPr>
        <w:tabs>
          <w:tab w:val="num" w:pos="-180"/>
        </w:tabs>
        <w:ind w:left="-180" w:hanging="420"/>
      </w:pPr>
    </w:lvl>
    <w:lvl w:ilvl="3" w:tplc="0409000F">
      <w:start w:val="1"/>
      <w:numFmt w:val="decimal"/>
      <w:lvlText w:val="%4."/>
      <w:lvlJc w:val="left"/>
      <w:pPr>
        <w:tabs>
          <w:tab w:val="num" w:pos="240"/>
        </w:tabs>
        <w:ind w:left="240" w:hanging="420"/>
      </w:pPr>
    </w:lvl>
    <w:lvl w:ilvl="4" w:tplc="04090017">
      <w:start w:val="1"/>
      <w:numFmt w:val="aiueoFullWidth"/>
      <w:lvlText w:val="(%5)"/>
      <w:lvlJc w:val="left"/>
      <w:pPr>
        <w:tabs>
          <w:tab w:val="num" w:pos="660"/>
        </w:tabs>
        <w:ind w:left="660" w:hanging="420"/>
      </w:pPr>
    </w:lvl>
    <w:lvl w:ilvl="5" w:tplc="04090011">
      <w:start w:val="1"/>
      <w:numFmt w:val="decimalEnclosedCircle"/>
      <w:lvlText w:val="%6"/>
      <w:lvlJc w:val="left"/>
      <w:pPr>
        <w:tabs>
          <w:tab w:val="num" w:pos="1080"/>
        </w:tabs>
        <w:ind w:left="1080" w:hanging="420"/>
      </w:pPr>
    </w:lvl>
    <w:lvl w:ilvl="6" w:tplc="0409000F">
      <w:start w:val="1"/>
      <w:numFmt w:val="decimal"/>
      <w:lvlText w:val="%7."/>
      <w:lvlJc w:val="left"/>
      <w:pPr>
        <w:tabs>
          <w:tab w:val="num" w:pos="1500"/>
        </w:tabs>
        <w:ind w:left="1500" w:hanging="420"/>
      </w:pPr>
    </w:lvl>
    <w:lvl w:ilvl="7" w:tplc="04090017">
      <w:start w:val="1"/>
      <w:numFmt w:val="aiueoFullWidth"/>
      <w:lvlText w:val="(%8)"/>
      <w:lvlJc w:val="left"/>
      <w:pPr>
        <w:tabs>
          <w:tab w:val="num" w:pos="1920"/>
        </w:tabs>
        <w:ind w:left="1920" w:hanging="420"/>
      </w:pPr>
    </w:lvl>
    <w:lvl w:ilvl="8" w:tplc="04090011">
      <w:start w:val="1"/>
      <w:numFmt w:val="decimalEnclosedCircle"/>
      <w:lvlText w:val="%9"/>
      <w:lvlJc w:val="left"/>
      <w:pPr>
        <w:tabs>
          <w:tab w:val="num" w:pos="2340"/>
        </w:tabs>
        <w:ind w:left="2340" w:hanging="420"/>
      </w:pPr>
    </w:lvl>
  </w:abstractNum>
  <w:abstractNum w:abstractNumId="6" w15:restartNumberingAfterBreak="0">
    <w:nsid w:val="21904F1C"/>
    <w:multiLevelType w:val="hybridMultilevel"/>
    <w:tmpl w:val="FE0CC576"/>
    <w:lvl w:ilvl="0" w:tplc="C616E402">
      <w:start w:val="1"/>
      <w:numFmt w:val="lowerLetter"/>
      <w:lvlText w:val="%1）"/>
      <w:lvlJc w:val="left"/>
      <w:pPr>
        <w:ind w:left="840" w:hanging="480"/>
      </w:pPr>
      <w:rPr>
        <w:rFonts w:hint="eastAsia"/>
        <w:b w:val="0"/>
        <w:bCs w:val="0"/>
      </w:rPr>
    </w:lvl>
    <w:lvl w:ilvl="1" w:tplc="04090017">
      <w:start w:val="1"/>
      <w:numFmt w:val="aiueoFullWidth"/>
      <w:lvlText w:val="(%2)"/>
      <w:lvlJc w:val="left"/>
      <w:pPr>
        <w:tabs>
          <w:tab w:val="num" w:pos="-600"/>
        </w:tabs>
        <w:ind w:left="-600" w:hanging="420"/>
      </w:pPr>
    </w:lvl>
    <w:lvl w:ilvl="2" w:tplc="04090011">
      <w:start w:val="1"/>
      <w:numFmt w:val="decimalEnclosedCircle"/>
      <w:lvlText w:val="%3"/>
      <w:lvlJc w:val="left"/>
      <w:pPr>
        <w:tabs>
          <w:tab w:val="num" w:pos="-180"/>
        </w:tabs>
        <w:ind w:left="-180" w:hanging="420"/>
      </w:pPr>
    </w:lvl>
    <w:lvl w:ilvl="3" w:tplc="0409000F">
      <w:start w:val="1"/>
      <w:numFmt w:val="decimal"/>
      <w:lvlText w:val="%4."/>
      <w:lvlJc w:val="left"/>
      <w:pPr>
        <w:tabs>
          <w:tab w:val="num" w:pos="240"/>
        </w:tabs>
        <w:ind w:left="240" w:hanging="420"/>
      </w:pPr>
    </w:lvl>
    <w:lvl w:ilvl="4" w:tplc="04090017">
      <w:start w:val="1"/>
      <w:numFmt w:val="aiueoFullWidth"/>
      <w:lvlText w:val="(%5)"/>
      <w:lvlJc w:val="left"/>
      <w:pPr>
        <w:tabs>
          <w:tab w:val="num" w:pos="660"/>
        </w:tabs>
        <w:ind w:left="660" w:hanging="420"/>
      </w:pPr>
    </w:lvl>
    <w:lvl w:ilvl="5" w:tplc="04090011">
      <w:start w:val="1"/>
      <w:numFmt w:val="decimalEnclosedCircle"/>
      <w:lvlText w:val="%6"/>
      <w:lvlJc w:val="left"/>
      <w:pPr>
        <w:tabs>
          <w:tab w:val="num" w:pos="1080"/>
        </w:tabs>
        <w:ind w:left="1080" w:hanging="420"/>
      </w:pPr>
    </w:lvl>
    <w:lvl w:ilvl="6" w:tplc="0409000F">
      <w:start w:val="1"/>
      <w:numFmt w:val="decimal"/>
      <w:lvlText w:val="%7."/>
      <w:lvlJc w:val="left"/>
      <w:pPr>
        <w:tabs>
          <w:tab w:val="num" w:pos="1500"/>
        </w:tabs>
        <w:ind w:left="1500" w:hanging="420"/>
      </w:pPr>
    </w:lvl>
    <w:lvl w:ilvl="7" w:tplc="04090017">
      <w:start w:val="1"/>
      <w:numFmt w:val="aiueoFullWidth"/>
      <w:lvlText w:val="(%8)"/>
      <w:lvlJc w:val="left"/>
      <w:pPr>
        <w:tabs>
          <w:tab w:val="num" w:pos="1920"/>
        </w:tabs>
        <w:ind w:left="1920" w:hanging="420"/>
      </w:pPr>
    </w:lvl>
    <w:lvl w:ilvl="8" w:tplc="04090011">
      <w:start w:val="1"/>
      <w:numFmt w:val="decimalEnclosedCircle"/>
      <w:lvlText w:val="%9"/>
      <w:lvlJc w:val="left"/>
      <w:pPr>
        <w:tabs>
          <w:tab w:val="num" w:pos="2340"/>
        </w:tabs>
        <w:ind w:left="2340" w:hanging="420"/>
      </w:pPr>
    </w:lvl>
  </w:abstractNum>
  <w:abstractNum w:abstractNumId="7" w15:restartNumberingAfterBreak="0">
    <w:nsid w:val="229B5568"/>
    <w:multiLevelType w:val="hybridMultilevel"/>
    <w:tmpl w:val="7E5E559C"/>
    <w:lvl w:ilvl="0" w:tplc="382EB840">
      <w:start w:val="1"/>
      <w:numFmt w:val="lowerLetter"/>
      <w:lvlText w:val="%1）"/>
      <w:lvlJc w:val="left"/>
      <w:pPr>
        <w:ind w:left="1020" w:hanging="480"/>
      </w:pPr>
      <w:rPr>
        <w:rFonts w:hint="eastAsia"/>
      </w:rPr>
    </w:lvl>
    <w:lvl w:ilvl="1" w:tplc="04090017">
      <w:start w:val="1"/>
      <w:numFmt w:val="aiueoFullWidth"/>
      <w:lvlText w:val="(%2)"/>
      <w:lvlJc w:val="left"/>
      <w:pPr>
        <w:tabs>
          <w:tab w:val="num" w:pos="-600"/>
        </w:tabs>
        <w:ind w:left="-600" w:hanging="420"/>
      </w:pPr>
    </w:lvl>
    <w:lvl w:ilvl="2" w:tplc="04090011">
      <w:start w:val="1"/>
      <w:numFmt w:val="decimalEnclosedCircle"/>
      <w:lvlText w:val="%3"/>
      <w:lvlJc w:val="left"/>
      <w:pPr>
        <w:tabs>
          <w:tab w:val="num" w:pos="-180"/>
        </w:tabs>
        <w:ind w:left="-180" w:hanging="420"/>
      </w:pPr>
    </w:lvl>
    <w:lvl w:ilvl="3" w:tplc="0409000F">
      <w:start w:val="1"/>
      <w:numFmt w:val="decimal"/>
      <w:lvlText w:val="%4."/>
      <w:lvlJc w:val="left"/>
      <w:pPr>
        <w:tabs>
          <w:tab w:val="num" w:pos="240"/>
        </w:tabs>
        <w:ind w:left="240" w:hanging="420"/>
      </w:pPr>
    </w:lvl>
    <w:lvl w:ilvl="4" w:tplc="04090017">
      <w:start w:val="1"/>
      <w:numFmt w:val="aiueoFullWidth"/>
      <w:lvlText w:val="(%5)"/>
      <w:lvlJc w:val="left"/>
      <w:pPr>
        <w:tabs>
          <w:tab w:val="num" w:pos="660"/>
        </w:tabs>
        <w:ind w:left="660" w:hanging="420"/>
      </w:pPr>
    </w:lvl>
    <w:lvl w:ilvl="5" w:tplc="04090011">
      <w:start w:val="1"/>
      <w:numFmt w:val="decimalEnclosedCircle"/>
      <w:lvlText w:val="%6"/>
      <w:lvlJc w:val="left"/>
      <w:pPr>
        <w:tabs>
          <w:tab w:val="num" w:pos="1080"/>
        </w:tabs>
        <w:ind w:left="1080" w:hanging="420"/>
      </w:pPr>
    </w:lvl>
    <w:lvl w:ilvl="6" w:tplc="0409000F">
      <w:start w:val="1"/>
      <w:numFmt w:val="decimal"/>
      <w:lvlText w:val="%7."/>
      <w:lvlJc w:val="left"/>
      <w:pPr>
        <w:tabs>
          <w:tab w:val="num" w:pos="1500"/>
        </w:tabs>
        <w:ind w:left="1500" w:hanging="420"/>
      </w:pPr>
    </w:lvl>
    <w:lvl w:ilvl="7" w:tplc="04090017">
      <w:start w:val="1"/>
      <w:numFmt w:val="aiueoFullWidth"/>
      <w:lvlText w:val="(%8)"/>
      <w:lvlJc w:val="left"/>
      <w:pPr>
        <w:tabs>
          <w:tab w:val="num" w:pos="1920"/>
        </w:tabs>
        <w:ind w:left="1920" w:hanging="420"/>
      </w:pPr>
    </w:lvl>
    <w:lvl w:ilvl="8" w:tplc="04090011">
      <w:start w:val="1"/>
      <w:numFmt w:val="decimalEnclosedCircle"/>
      <w:lvlText w:val="%9"/>
      <w:lvlJc w:val="left"/>
      <w:pPr>
        <w:tabs>
          <w:tab w:val="num" w:pos="2340"/>
        </w:tabs>
        <w:ind w:left="2340" w:hanging="420"/>
      </w:pPr>
    </w:lvl>
  </w:abstractNum>
  <w:abstractNum w:abstractNumId="8" w15:restartNumberingAfterBreak="0">
    <w:nsid w:val="250D2873"/>
    <w:multiLevelType w:val="hybridMultilevel"/>
    <w:tmpl w:val="D6287290"/>
    <w:lvl w:ilvl="0" w:tplc="382EB840">
      <w:start w:val="1"/>
      <w:numFmt w:val="lowerLetter"/>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9" w15:restartNumberingAfterBreak="0">
    <w:nsid w:val="26EA25E0"/>
    <w:multiLevelType w:val="hybridMultilevel"/>
    <w:tmpl w:val="97FE8A54"/>
    <w:lvl w:ilvl="0" w:tplc="2B04806E">
      <w:start w:val="1"/>
      <w:numFmt w:val="lowerLetter"/>
      <w:lvlText w:val="%1）"/>
      <w:lvlJc w:val="left"/>
      <w:pPr>
        <w:ind w:left="840" w:hanging="480"/>
      </w:pPr>
      <w:rPr>
        <w:rFonts w:hint="eastAsia"/>
        <w:b w:val="0"/>
        <w:bCs w:val="0"/>
      </w:rPr>
    </w:lvl>
    <w:lvl w:ilvl="1" w:tplc="04090017">
      <w:start w:val="1"/>
      <w:numFmt w:val="aiueoFullWidth"/>
      <w:lvlText w:val="(%2)"/>
      <w:lvlJc w:val="left"/>
      <w:pPr>
        <w:tabs>
          <w:tab w:val="num" w:pos="-240"/>
        </w:tabs>
        <w:ind w:left="-240" w:hanging="420"/>
      </w:pPr>
    </w:lvl>
    <w:lvl w:ilvl="2" w:tplc="04090011">
      <w:start w:val="1"/>
      <w:numFmt w:val="decimalEnclosedCircle"/>
      <w:lvlText w:val="%3"/>
      <w:lvlJc w:val="left"/>
      <w:pPr>
        <w:tabs>
          <w:tab w:val="num" w:pos="180"/>
        </w:tabs>
        <w:ind w:left="180" w:hanging="420"/>
      </w:pPr>
    </w:lvl>
    <w:lvl w:ilvl="3" w:tplc="0409000F">
      <w:start w:val="1"/>
      <w:numFmt w:val="decimal"/>
      <w:lvlText w:val="%4."/>
      <w:lvlJc w:val="left"/>
      <w:pPr>
        <w:tabs>
          <w:tab w:val="num" w:pos="600"/>
        </w:tabs>
        <w:ind w:left="600" w:hanging="420"/>
      </w:pPr>
    </w:lvl>
    <w:lvl w:ilvl="4" w:tplc="04090017">
      <w:start w:val="1"/>
      <w:numFmt w:val="aiueoFullWidth"/>
      <w:lvlText w:val="(%5)"/>
      <w:lvlJc w:val="left"/>
      <w:pPr>
        <w:tabs>
          <w:tab w:val="num" w:pos="1020"/>
        </w:tabs>
        <w:ind w:left="1020" w:hanging="420"/>
      </w:pPr>
    </w:lvl>
    <w:lvl w:ilvl="5" w:tplc="04090011">
      <w:start w:val="1"/>
      <w:numFmt w:val="decimalEnclosedCircle"/>
      <w:lvlText w:val="%6"/>
      <w:lvlJc w:val="left"/>
      <w:pPr>
        <w:tabs>
          <w:tab w:val="num" w:pos="1440"/>
        </w:tabs>
        <w:ind w:left="1440" w:hanging="420"/>
      </w:pPr>
    </w:lvl>
    <w:lvl w:ilvl="6" w:tplc="0409000F">
      <w:start w:val="1"/>
      <w:numFmt w:val="decimal"/>
      <w:lvlText w:val="%7."/>
      <w:lvlJc w:val="left"/>
      <w:pPr>
        <w:tabs>
          <w:tab w:val="num" w:pos="1860"/>
        </w:tabs>
        <w:ind w:left="1860" w:hanging="420"/>
      </w:pPr>
    </w:lvl>
    <w:lvl w:ilvl="7" w:tplc="04090017">
      <w:start w:val="1"/>
      <w:numFmt w:val="aiueoFullWidth"/>
      <w:lvlText w:val="(%8)"/>
      <w:lvlJc w:val="left"/>
      <w:pPr>
        <w:tabs>
          <w:tab w:val="num" w:pos="2280"/>
        </w:tabs>
        <w:ind w:left="2280" w:hanging="420"/>
      </w:pPr>
    </w:lvl>
    <w:lvl w:ilvl="8" w:tplc="04090011">
      <w:start w:val="1"/>
      <w:numFmt w:val="decimalEnclosedCircle"/>
      <w:lvlText w:val="%9"/>
      <w:lvlJc w:val="left"/>
      <w:pPr>
        <w:tabs>
          <w:tab w:val="num" w:pos="2700"/>
        </w:tabs>
        <w:ind w:left="2700" w:hanging="420"/>
      </w:pPr>
    </w:lvl>
  </w:abstractNum>
  <w:abstractNum w:abstractNumId="10" w15:restartNumberingAfterBreak="0">
    <w:nsid w:val="27A10770"/>
    <w:multiLevelType w:val="hybridMultilevel"/>
    <w:tmpl w:val="3E743344"/>
    <w:lvl w:ilvl="0" w:tplc="2EFE488E">
      <w:start w:val="1"/>
      <w:numFmt w:val="lowerLetter"/>
      <w:lvlText w:val="%1）"/>
      <w:lvlJc w:val="left"/>
      <w:pPr>
        <w:ind w:left="1020" w:hanging="480"/>
      </w:pPr>
      <w:rPr>
        <w:rFonts w:hint="eastAsia"/>
        <w:b w:val="0"/>
        <w:bCs w:val="0"/>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1" w15:restartNumberingAfterBreak="0">
    <w:nsid w:val="29B23D00"/>
    <w:multiLevelType w:val="hybridMultilevel"/>
    <w:tmpl w:val="526C8E20"/>
    <w:lvl w:ilvl="0" w:tplc="F58EF1D2">
      <w:start w:val="1"/>
      <w:numFmt w:val="lowerLetter"/>
      <w:lvlText w:val="%1）"/>
      <w:lvlJc w:val="left"/>
      <w:pPr>
        <w:ind w:left="709" w:hanging="480"/>
      </w:pPr>
      <w:rPr>
        <w:rFonts w:hint="eastAsia"/>
        <w:b w:val="0"/>
        <w:bCs w:val="0"/>
      </w:rPr>
    </w:lvl>
    <w:lvl w:ilvl="1" w:tplc="04090017">
      <w:start w:val="1"/>
      <w:numFmt w:val="aiueoFullWidth"/>
      <w:lvlText w:val="(%2)"/>
      <w:lvlJc w:val="left"/>
      <w:pPr>
        <w:ind w:left="1189" w:hanging="480"/>
      </w:pPr>
    </w:lvl>
    <w:lvl w:ilvl="2" w:tplc="04090011">
      <w:start w:val="1"/>
      <w:numFmt w:val="decimalEnclosedCircle"/>
      <w:lvlText w:val="%3"/>
      <w:lvlJc w:val="left"/>
      <w:pPr>
        <w:ind w:left="1669" w:hanging="480"/>
      </w:pPr>
    </w:lvl>
    <w:lvl w:ilvl="3" w:tplc="0409000F">
      <w:start w:val="1"/>
      <w:numFmt w:val="decimal"/>
      <w:lvlText w:val="%4."/>
      <w:lvlJc w:val="left"/>
      <w:pPr>
        <w:ind w:left="2149" w:hanging="480"/>
      </w:pPr>
    </w:lvl>
    <w:lvl w:ilvl="4" w:tplc="04090017">
      <w:start w:val="1"/>
      <w:numFmt w:val="aiueoFullWidth"/>
      <w:lvlText w:val="(%5)"/>
      <w:lvlJc w:val="left"/>
      <w:pPr>
        <w:ind w:left="2629" w:hanging="480"/>
      </w:pPr>
    </w:lvl>
    <w:lvl w:ilvl="5" w:tplc="04090011">
      <w:start w:val="1"/>
      <w:numFmt w:val="decimalEnclosedCircle"/>
      <w:lvlText w:val="%6"/>
      <w:lvlJc w:val="left"/>
      <w:pPr>
        <w:ind w:left="3109" w:hanging="480"/>
      </w:pPr>
    </w:lvl>
    <w:lvl w:ilvl="6" w:tplc="0409000F">
      <w:start w:val="1"/>
      <w:numFmt w:val="decimal"/>
      <w:lvlText w:val="%7."/>
      <w:lvlJc w:val="left"/>
      <w:pPr>
        <w:ind w:left="3589" w:hanging="480"/>
      </w:pPr>
    </w:lvl>
    <w:lvl w:ilvl="7" w:tplc="04090017">
      <w:start w:val="1"/>
      <w:numFmt w:val="aiueoFullWidth"/>
      <w:lvlText w:val="(%8)"/>
      <w:lvlJc w:val="left"/>
      <w:pPr>
        <w:ind w:left="4069" w:hanging="480"/>
      </w:pPr>
    </w:lvl>
    <w:lvl w:ilvl="8" w:tplc="04090011">
      <w:start w:val="1"/>
      <w:numFmt w:val="decimalEnclosedCircle"/>
      <w:lvlText w:val="%9"/>
      <w:lvlJc w:val="left"/>
      <w:pPr>
        <w:ind w:left="4549" w:hanging="480"/>
      </w:pPr>
    </w:lvl>
  </w:abstractNum>
  <w:abstractNum w:abstractNumId="12" w15:restartNumberingAfterBreak="0">
    <w:nsid w:val="2A6937E3"/>
    <w:multiLevelType w:val="hybridMultilevel"/>
    <w:tmpl w:val="8B023458"/>
    <w:lvl w:ilvl="0" w:tplc="04090015">
      <w:start w:val="1"/>
      <w:numFmt w:val="upperLetter"/>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382EB840">
      <w:start w:val="1"/>
      <w:numFmt w:val="lowerLetter"/>
      <w:lvlText w:val="%4）"/>
      <w:lvlJc w:val="left"/>
      <w:pPr>
        <w:ind w:left="480" w:hanging="480"/>
      </w:pPr>
      <w:rPr>
        <w:rFonts w:hint="eastAsia"/>
      </w:r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3" w15:restartNumberingAfterBreak="0">
    <w:nsid w:val="2CF43FD2"/>
    <w:multiLevelType w:val="hybridMultilevel"/>
    <w:tmpl w:val="486A9CC0"/>
    <w:lvl w:ilvl="0" w:tplc="382EB840">
      <w:start w:val="1"/>
      <w:numFmt w:val="lowerLetter"/>
      <w:lvlText w:val="%1）"/>
      <w:lvlJc w:val="left"/>
      <w:pPr>
        <w:ind w:left="1020" w:hanging="480"/>
      </w:pPr>
      <w:rPr>
        <w:rFonts w:hint="eastAsia"/>
      </w:rPr>
    </w:lvl>
    <w:lvl w:ilvl="1" w:tplc="04090017">
      <w:start w:val="1"/>
      <w:numFmt w:val="aiueoFullWidth"/>
      <w:lvlText w:val="(%2)"/>
      <w:lvlJc w:val="left"/>
      <w:pPr>
        <w:ind w:left="2940" w:hanging="480"/>
      </w:pPr>
    </w:lvl>
    <w:lvl w:ilvl="2" w:tplc="04090011">
      <w:start w:val="1"/>
      <w:numFmt w:val="decimalEnclosedCircle"/>
      <w:lvlText w:val="%3"/>
      <w:lvlJc w:val="left"/>
      <w:pPr>
        <w:ind w:left="3420" w:hanging="480"/>
      </w:pPr>
    </w:lvl>
    <w:lvl w:ilvl="3" w:tplc="0409000F">
      <w:start w:val="1"/>
      <w:numFmt w:val="decimal"/>
      <w:lvlText w:val="%4."/>
      <w:lvlJc w:val="left"/>
      <w:pPr>
        <w:ind w:left="3900" w:hanging="480"/>
      </w:pPr>
    </w:lvl>
    <w:lvl w:ilvl="4" w:tplc="04090017">
      <w:start w:val="1"/>
      <w:numFmt w:val="aiueoFullWidth"/>
      <w:lvlText w:val="(%5)"/>
      <w:lvlJc w:val="left"/>
      <w:pPr>
        <w:ind w:left="4380" w:hanging="480"/>
      </w:pPr>
    </w:lvl>
    <w:lvl w:ilvl="5" w:tplc="04090011">
      <w:start w:val="1"/>
      <w:numFmt w:val="decimalEnclosedCircle"/>
      <w:lvlText w:val="%6"/>
      <w:lvlJc w:val="left"/>
      <w:pPr>
        <w:ind w:left="4860" w:hanging="480"/>
      </w:pPr>
    </w:lvl>
    <w:lvl w:ilvl="6" w:tplc="0409000F">
      <w:start w:val="1"/>
      <w:numFmt w:val="decimal"/>
      <w:lvlText w:val="%7."/>
      <w:lvlJc w:val="left"/>
      <w:pPr>
        <w:ind w:left="5340" w:hanging="480"/>
      </w:pPr>
    </w:lvl>
    <w:lvl w:ilvl="7" w:tplc="04090017">
      <w:start w:val="1"/>
      <w:numFmt w:val="aiueoFullWidth"/>
      <w:lvlText w:val="(%8)"/>
      <w:lvlJc w:val="left"/>
      <w:pPr>
        <w:ind w:left="5820" w:hanging="480"/>
      </w:pPr>
    </w:lvl>
    <w:lvl w:ilvl="8" w:tplc="04090011">
      <w:start w:val="1"/>
      <w:numFmt w:val="decimalEnclosedCircle"/>
      <w:lvlText w:val="%9"/>
      <w:lvlJc w:val="left"/>
      <w:pPr>
        <w:ind w:left="6300" w:hanging="480"/>
      </w:pPr>
    </w:lvl>
  </w:abstractNum>
  <w:abstractNum w:abstractNumId="14" w15:restartNumberingAfterBreak="0">
    <w:nsid w:val="2CF446EC"/>
    <w:multiLevelType w:val="hybridMultilevel"/>
    <w:tmpl w:val="023ABBB0"/>
    <w:lvl w:ilvl="0" w:tplc="04090015">
      <w:start w:val="1"/>
      <w:numFmt w:val="upperLetter"/>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382EB840">
      <w:start w:val="1"/>
      <w:numFmt w:val="lowerLetter"/>
      <w:lvlText w:val="%4）"/>
      <w:lvlJc w:val="left"/>
      <w:pPr>
        <w:ind w:left="480" w:hanging="480"/>
      </w:pPr>
      <w:rPr>
        <w:rFonts w:hint="eastAsia"/>
      </w:r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5" w15:restartNumberingAfterBreak="0">
    <w:nsid w:val="334B121C"/>
    <w:multiLevelType w:val="hybridMultilevel"/>
    <w:tmpl w:val="A984BE9C"/>
    <w:lvl w:ilvl="0" w:tplc="0492A1E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335F0529"/>
    <w:multiLevelType w:val="hybridMultilevel"/>
    <w:tmpl w:val="7952D000"/>
    <w:lvl w:ilvl="0" w:tplc="382EB840">
      <w:start w:val="1"/>
      <w:numFmt w:val="lowerLetter"/>
      <w:lvlText w:val="%1）"/>
      <w:lvlJc w:val="left"/>
      <w:pPr>
        <w:ind w:left="1020" w:hanging="480"/>
      </w:pPr>
      <w:rPr>
        <w:rFonts w:hint="eastAsia"/>
      </w:rPr>
    </w:lvl>
    <w:lvl w:ilvl="1" w:tplc="04090017">
      <w:start w:val="1"/>
      <w:numFmt w:val="aiueoFullWidth"/>
      <w:lvlText w:val="(%2)"/>
      <w:lvlJc w:val="left"/>
      <w:pPr>
        <w:tabs>
          <w:tab w:val="num" w:pos="-60"/>
        </w:tabs>
        <w:ind w:left="-60" w:hanging="420"/>
      </w:pPr>
    </w:lvl>
    <w:lvl w:ilvl="2" w:tplc="04090011">
      <w:start w:val="1"/>
      <w:numFmt w:val="decimalEnclosedCircle"/>
      <w:lvlText w:val="%3"/>
      <w:lvlJc w:val="left"/>
      <w:pPr>
        <w:tabs>
          <w:tab w:val="num" w:pos="360"/>
        </w:tabs>
        <w:ind w:left="360" w:hanging="420"/>
      </w:pPr>
    </w:lvl>
    <w:lvl w:ilvl="3" w:tplc="0409000F">
      <w:start w:val="1"/>
      <w:numFmt w:val="decimal"/>
      <w:lvlText w:val="%4."/>
      <w:lvlJc w:val="left"/>
      <w:pPr>
        <w:tabs>
          <w:tab w:val="num" w:pos="780"/>
        </w:tabs>
        <w:ind w:left="780" w:hanging="420"/>
      </w:pPr>
    </w:lvl>
    <w:lvl w:ilvl="4" w:tplc="04090017">
      <w:start w:val="1"/>
      <w:numFmt w:val="aiueoFullWidth"/>
      <w:lvlText w:val="(%5)"/>
      <w:lvlJc w:val="left"/>
      <w:pPr>
        <w:tabs>
          <w:tab w:val="num" w:pos="1200"/>
        </w:tabs>
        <w:ind w:left="1200" w:hanging="420"/>
      </w:pPr>
    </w:lvl>
    <w:lvl w:ilvl="5" w:tplc="04090011">
      <w:start w:val="1"/>
      <w:numFmt w:val="decimalEnclosedCircle"/>
      <w:lvlText w:val="%6"/>
      <w:lvlJc w:val="left"/>
      <w:pPr>
        <w:tabs>
          <w:tab w:val="num" w:pos="1620"/>
        </w:tabs>
        <w:ind w:left="1620" w:hanging="420"/>
      </w:pPr>
    </w:lvl>
    <w:lvl w:ilvl="6" w:tplc="0409000F">
      <w:start w:val="1"/>
      <w:numFmt w:val="decimal"/>
      <w:lvlText w:val="%7."/>
      <w:lvlJc w:val="left"/>
      <w:pPr>
        <w:tabs>
          <w:tab w:val="num" w:pos="2040"/>
        </w:tabs>
        <w:ind w:left="2040" w:hanging="420"/>
      </w:pPr>
    </w:lvl>
    <w:lvl w:ilvl="7" w:tplc="04090017">
      <w:start w:val="1"/>
      <w:numFmt w:val="aiueoFullWidth"/>
      <w:lvlText w:val="(%8)"/>
      <w:lvlJc w:val="left"/>
      <w:pPr>
        <w:tabs>
          <w:tab w:val="num" w:pos="2460"/>
        </w:tabs>
        <w:ind w:left="2460" w:hanging="420"/>
      </w:pPr>
    </w:lvl>
    <w:lvl w:ilvl="8" w:tplc="04090011">
      <w:start w:val="1"/>
      <w:numFmt w:val="decimalEnclosedCircle"/>
      <w:lvlText w:val="%9"/>
      <w:lvlJc w:val="left"/>
      <w:pPr>
        <w:tabs>
          <w:tab w:val="num" w:pos="2880"/>
        </w:tabs>
        <w:ind w:left="2880" w:hanging="420"/>
      </w:pPr>
    </w:lvl>
  </w:abstractNum>
  <w:abstractNum w:abstractNumId="17" w15:restartNumberingAfterBreak="0">
    <w:nsid w:val="38B24E88"/>
    <w:multiLevelType w:val="hybridMultilevel"/>
    <w:tmpl w:val="3916842A"/>
    <w:lvl w:ilvl="0" w:tplc="A08A69B4">
      <w:start w:val="1"/>
      <w:numFmt w:val="lowerLetter"/>
      <w:lvlText w:val="%1）"/>
      <w:lvlJc w:val="left"/>
      <w:pPr>
        <w:ind w:left="660" w:hanging="480"/>
      </w:pPr>
      <w:rPr>
        <w:rFonts w:hint="eastAsia"/>
        <w:b w:val="0"/>
        <w:bCs w:val="0"/>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8" w15:restartNumberingAfterBreak="0">
    <w:nsid w:val="39332158"/>
    <w:multiLevelType w:val="hybridMultilevel"/>
    <w:tmpl w:val="986CCBE6"/>
    <w:lvl w:ilvl="0" w:tplc="5D6A346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3FE61C1A"/>
    <w:multiLevelType w:val="hybridMultilevel"/>
    <w:tmpl w:val="A374429E"/>
    <w:lvl w:ilvl="0" w:tplc="382EB840">
      <w:start w:val="1"/>
      <w:numFmt w:val="lowerLetter"/>
      <w:lvlText w:val="%1）"/>
      <w:lvlJc w:val="left"/>
      <w:pPr>
        <w:ind w:left="764" w:hanging="480"/>
      </w:pPr>
      <w:rPr>
        <w:rFonts w:hint="eastAsia"/>
      </w:rPr>
    </w:lvl>
    <w:lvl w:ilvl="1" w:tplc="04090017">
      <w:start w:val="1"/>
      <w:numFmt w:val="aiueoFullWidth"/>
      <w:lvlText w:val="(%2)"/>
      <w:lvlJc w:val="left"/>
      <w:pPr>
        <w:ind w:left="1244" w:hanging="480"/>
      </w:pPr>
    </w:lvl>
    <w:lvl w:ilvl="2" w:tplc="04090011">
      <w:start w:val="1"/>
      <w:numFmt w:val="decimalEnclosedCircle"/>
      <w:lvlText w:val="%3"/>
      <w:lvlJc w:val="left"/>
      <w:pPr>
        <w:ind w:left="1724" w:hanging="480"/>
      </w:pPr>
    </w:lvl>
    <w:lvl w:ilvl="3" w:tplc="0409000F">
      <w:start w:val="1"/>
      <w:numFmt w:val="decimal"/>
      <w:lvlText w:val="%4."/>
      <w:lvlJc w:val="left"/>
      <w:pPr>
        <w:ind w:left="2204" w:hanging="480"/>
      </w:pPr>
    </w:lvl>
    <w:lvl w:ilvl="4" w:tplc="04090017">
      <w:start w:val="1"/>
      <w:numFmt w:val="aiueoFullWidth"/>
      <w:lvlText w:val="(%5)"/>
      <w:lvlJc w:val="left"/>
      <w:pPr>
        <w:ind w:left="2684" w:hanging="480"/>
      </w:pPr>
    </w:lvl>
    <w:lvl w:ilvl="5" w:tplc="04090011">
      <w:start w:val="1"/>
      <w:numFmt w:val="decimalEnclosedCircle"/>
      <w:lvlText w:val="%6"/>
      <w:lvlJc w:val="left"/>
      <w:pPr>
        <w:ind w:left="3164" w:hanging="480"/>
      </w:pPr>
    </w:lvl>
    <w:lvl w:ilvl="6" w:tplc="0409000F">
      <w:start w:val="1"/>
      <w:numFmt w:val="decimal"/>
      <w:lvlText w:val="%7."/>
      <w:lvlJc w:val="left"/>
      <w:pPr>
        <w:ind w:left="3644" w:hanging="480"/>
      </w:pPr>
    </w:lvl>
    <w:lvl w:ilvl="7" w:tplc="04090017">
      <w:start w:val="1"/>
      <w:numFmt w:val="aiueoFullWidth"/>
      <w:lvlText w:val="(%8)"/>
      <w:lvlJc w:val="left"/>
      <w:pPr>
        <w:ind w:left="4124" w:hanging="480"/>
      </w:pPr>
    </w:lvl>
    <w:lvl w:ilvl="8" w:tplc="04090011">
      <w:start w:val="1"/>
      <w:numFmt w:val="decimalEnclosedCircle"/>
      <w:lvlText w:val="%9"/>
      <w:lvlJc w:val="left"/>
      <w:pPr>
        <w:ind w:left="4604" w:hanging="480"/>
      </w:pPr>
    </w:lvl>
  </w:abstractNum>
  <w:abstractNum w:abstractNumId="20" w15:restartNumberingAfterBreak="0">
    <w:nsid w:val="409F5CF7"/>
    <w:multiLevelType w:val="hybridMultilevel"/>
    <w:tmpl w:val="658AC952"/>
    <w:lvl w:ilvl="0" w:tplc="382EB840">
      <w:start w:val="1"/>
      <w:numFmt w:val="lowerLetter"/>
      <w:lvlText w:val="%1）"/>
      <w:lvlJc w:val="left"/>
      <w:pPr>
        <w:ind w:left="1020" w:hanging="480"/>
      </w:pPr>
      <w:rPr>
        <w:rFonts w:hint="eastAsia"/>
      </w:rPr>
    </w:lvl>
    <w:lvl w:ilvl="1" w:tplc="04090017">
      <w:start w:val="1"/>
      <w:numFmt w:val="aiueoFullWidth"/>
      <w:lvlText w:val="(%2)"/>
      <w:lvlJc w:val="left"/>
      <w:pPr>
        <w:tabs>
          <w:tab w:val="num" w:pos="-60"/>
        </w:tabs>
        <w:ind w:left="-60" w:hanging="420"/>
      </w:pPr>
    </w:lvl>
    <w:lvl w:ilvl="2" w:tplc="04090011">
      <w:start w:val="1"/>
      <w:numFmt w:val="decimalEnclosedCircle"/>
      <w:lvlText w:val="%3"/>
      <w:lvlJc w:val="left"/>
      <w:pPr>
        <w:tabs>
          <w:tab w:val="num" w:pos="360"/>
        </w:tabs>
        <w:ind w:left="360" w:hanging="420"/>
      </w:pPr>
    </w:lvl>
    <w:lvl w:ilvl="3" w:tplc="0409000F">
      <w:start w:val="1"/>
      <w:numFmt w:val="decimal"/>
      <w:lvlText w:val="%4."/>
      <w:lvlJc w:val="left"/>
      <w:pPr>
        <w:tabs>
          <w:tab w:val="num" w:pos="780"/>
        </w:tabs>
        <w:ind w:left="780" w:hanging="420"/>
      </w:pPr>
    </w:lvl>
    <w:lvl w:ilvl="4" w:tplc="04090017">
      <w:start w:val="1"/>
      <w:numFmt w:val="aiueoFullWidth"/>
      <w:lvlText w:val="(%5)"/>
      <w:lvlJc w:val="left"/>
      <w:pPr>
        <w:tabs>
          <w:tab w:val="num" w:pos="1200"/>
        </w:tabs>
        <w:ind w:left="1200" w:hanging="420"/>
      </w:pPr>
    </w:lvl>
    <w:lvl w:ilvl="5" w:tplc="04090011">
      <w:start w:val="1"/>
      <w:numFmt w:val="decimalEnclosedCircle"/>
      <w:lvlText w:val="%6"/>
      <w:lvlJc w:val="left"/>
      <w:pPr>
        <w:tabs>
          <w:tab w:val="num" w:pos="1620"/>
        </w:tabs>
        <w:ind w:left="1620" w:hanging="420"/>
      </w:pPr>
    </w:lvl>
    <w:lvl w:ilvl="6" w:tplc="0409000F">
      <w:start w:val="1"/>
      <w:numFmt w:val="decimal"/>
      <w:lvlText w:val="%7."/>
      <w:lvlJc w:val="left"/>
      <w:pPr>
        <w:tabs>
          <w:tab w:val="num" w:pos="2040"/>
        </w:tabs>
        <w:ind w:left="2040" w:hanging="420"/>
      </w:pPr>
    </w:lvl>
    <w:lvl w:ilvl="7" w:tplc="04090017">
      <w:start w:val="1"/>
      <w:numFmt w:val="aiueoFullWidth"/>
      <w:lvlText w:val="(%8)"/>
      <w:lvlJc w:val="left"/>
      <w:pPr>
        <w:tabs>
          <w:tab w:val="num" w:pos="2460"/>
        </w:tabs>
        <w:ind w:left="2460" w:hanging="420"/>
      </w:pPr>
    </w:lvl>
    <w:lvl w:ilvl="8" w:tplc="04090011">
      <w:start w:val="1"/>
      <w:numFmt w:val="decimalEnclosedCircle"/>
      <w:lvlText w:val="%9"/>
      <w:lvlJc w:val="left"/>
      <w:pPr>
        <w:tabs>
          <w:tab w:val="num" w:pos="2880"/>
        </w:tabs>
        <w:ind w:left="2880" w:hanging="420"/>
      </w:pPr>
    </w:lvl>
  </w:abstractNum>
  <w:abstractNum w:abstractNumId="21" w15:restartNumberingAfterBreak="0">
    <w:nsid w:val="430F5EFA"/>
    <w:multiLevelType w:val="hybridMultilevel"/>
    <w:tmpl w:val="C14E6C32"/>
    <w:lvl w:ilvl="0" w:tplc="382EB840">
      <w:start w:val="1"/>
      <w:numFmt w:val="lowerLetter"/>
      <w:lvlText w:val="%1）"/>
      <w:lvlJc w:val="left"/>
      <w:pPr>
        <w:ind w:left="480" w:hanging="480"/>
      </w:pPr>
      <w:rPr>
        <w:rFonts w:hint="eastAsia"/>
      </w:rPr>
    </w:lvl>
    <w:lvl w:ilvl="1" w:tplc="C1D00494">
      <w:start w:val="1"/>
      <w:numFmt w:val="lowerLetter"/>
      <w:lvlText w:val="%2)"/>
      <w:lvlJc w:val="left"/>
      <w:pPr>
        <w:ind w:left="840" w:hanging="360"/>
      </w:pPr>
      <w:rPr>
        <w:rFonts w:hint="default"/>
      </w:rPr>
    </w:lvl>
    <w:lvl w:ilvl="2" w:tplc="04090011">
      <w:start w:val="1"/>
      <w:numFmt w:val="decimalEnclosedCircle"/>
      <w:lvlText w:val="%3"/>
      <w:lvlJc w:val="left"/>
      <w:pPr>
        <w:ind w:left="1440" w:hanging="480"/>
      </w:pPr>
    </w:lvl>
    <w:lvl w:ilvl="3" w:tplc="382EB840">
      <w:start w:val="1"/>
      <w:numFmt w:val="lowerLetter"/>
      <w:lvlText w:val="%4）"/>
      <w:lvlJc w:val="left"/>
      <w:pPr>
        <w:ind w:left="480" w:hanging="480"/>
      </w:pPr>
      <w:rPr>
        <w:rFonts w:hint="eastAsia"/>
      </w:r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2" w15:restartNumberingAfterBreak="0">
    <w:nsid w:val="4691737E"/>
    <w:multiLevelType w:val="hybridMultilevel"/>
    <w:tmpl w:val="D8D0350C"/>
    <w:lvl w:ilvl="0" w:tplc="382EB840">
      <w:start w:val="1"/>
      <w:numFmt w:val="lowerLetter"/>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3" w15:restartNumberingAfterBreak="0">
    <w:nsid w:val="4BA120C2"/>
    <w:multiLevelType w:val="hybridMultilevel"/>
    <w:tmpl w:val="DD0A843C"/>
    <w:lvl w:ilvl="0" w:tplc="382EB840">
      <w:start w:val="1"/>
      <w:numFmt w:val="lowerLetter"/>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4" w15:restartNumberingAfterBreak="0">
    <w:nsid w:val="4CD96ADE"/>
    <w:multiLevelType w:val="hybridMultilevel"/>
    <w:tmpl w:val="3F9E03A0"/>
    <w:lvl w:ilvl="0" w:tplc="382EB840">
      <w:start w:val="1"/>
      <w:numFmt w:val="lowerLetter"/>
      <w:lvlText w:val="%1）"/>
      <w:lvlJc w:val="left"/>
      <w:pPr>
        <w:ind w:left="764" w:hanging="480"/>
      </w:pPr>
      <w:rPr>
        <w:rFonts w:hint="eastAsia"/>
      </w:rPr>
    </w:lvl>
    <w:lvl w:ilvl="1" w:tplc="04090017">
      <w:start w:val="1"/>
      <w:numFmt w:val="aiueoFullWidth"/>
      <w:lvlText w:val="(%2)"/>
      <w:lvlJc w:val="left"/>
      <w:pPr>
        <w:ind w:left="1244" w:hanging="480"/>
      </w:pPr>
    </w:lvl>
    <w:lvl w:ilvl="2" w:tplc="04090011">
      <w:start w:val="1"/>
      <w:numFmt w:val="decimalEnclosedCircle"/>
      <w:lvlText w:val="%3"/>
      <w:lvlJc w:val="left"/>
      <w:pPr>
        <w:ind w:left="1724" w:hanging="480"/>
      </w:pPr>
    </w:lvl>
    <w:lvl w:ilvl="3" w:tplc="0409000F">
      <w:start w:val="1"/>
      <w:numFmt w:val="decimal"/>
      <w:lvlText w:val="%4."/>
      <w:lvlJc w:val="left"/>
      <w:pPr>
        <w:ind w:left="2204" w:hanging="480"/>
      </w:pPr>
    </w:lvl>
    <w:lvl w:ilvl="4" w:tplc="04090017">
      <w:start w:val="1"/>
      <w:numFmt w:val="aiueoFullWidth"/>
      <w:lvlText w:val="(%5)"/>
      <w:lvlJc w:val="left"/>
      <w:pPr>
        <w:ind w:left="2684" w:hanging="480"/>
      </w:pPr>
    </w:lvl>
    <w:lvl w:ilvl="5" w:tplc="04090011">
      <w:start w:val="1"/>
      <w:numFmt w:val="decimalEnclosedCircle"/>
      <w:lvlText w:val="%6"/>
      <w:lvlJc w:val="left"/>
      <w:pPr>
        <w:ind w:left="3164" w:hanging="480"/>
      </w:pPr>
    </w:lvl>
    <w:lvl w:ilvl="6" w:tplc="0409000F">
      <w:start w:val="1"/>
      <w:numFmt w:val="decimal"/>
      <w:lvlText w:val="%7."/>
      <w:lvlJc w:val="left"/>
      <w:pPr>
        <w:ind w:left="3644" w:hanging="480"/>
      </w:pPr>
    </w:lvl>
    <w:lvl w:ilvl="7" w:tplc="04090017">
      <w:start w:val="1"/>
      <w:numFmt w:val="aiueoFullWidth"/>
      <w:lvlText w:val="(%8)"/>
      <w:lvlJc w:val="left"/>
      <w:pPr>
        <w:ind w:left="4124" w:hanging="480"/>
      </w:pPr>
    </w:lvl>
    <w:lvl w:ilvl="8" w:tplc="04090011">
      <w:start w:val="1"/>
      <w:numFmt w:val="decimalEnclosedCircle"/>
      <w:lvlText w:val="%9"/>
      <w:lvlJc w:val="left"/>
      <w:pPr>
        <w:ind w:left="4604" w:hanging="480"/>
      </w:pPr>
    </w:lvl>
  </w:abstractNum>
  <w:abstractNum w:abstractNumId="25" w15:restartNumberingAfterBreak="0">
    <w:nsid w:val="4F7459F4"/>
    <w:multiLevelType w:val="hybridMultilevel"/>
    <w:tmpl w:val="4AEE0CC8"/>
    <w:lvl w:ilvl="0" w:tplc="382EB840">
      <w:start w:val="1"/>
      <w:numFmt w:val="lowerLetter"/>
      <w:lvlText w:val="%1）"/>
      <w:lvlJc w:val="left"/>
      <w:pPr>
        <w:ind w:left="480" w:hanging="480"/>
      </w:pPr>
      <w:rPr>
        <w:rFonts w:hint="eastAsia"/>
      </w:rPr>
    </w:lvl>
    <w:lvl w:ilvl="1" w:tplc="C1D00494">
      <w:start w:val="1"/>
      <w:numFmt w:val="lowerLetter"/>
      <w:lvlText w:val="%2)"/>
      <w:lvlJc w:val="left"/>
      <w:pPr>
        <w:ind w:left="840" w:hanging="360"/>
      </w:pPr>
      <w:rPr>
        <w:rFonts w:hint="default"/>
      </w:rPr>
    </w:lvl>
    <w:lvl w:ilvl="2" w:tplc="04090011">
      <w:start w:val="1"/>
      <w:numFmt w:val="decimalEnclosedCircle"/>
      <w:lvlText w:val="%3"/>
      <w:lvlJc w:val="left"/>
      <w:pPr>
        <w:ind w:left="1440" w:hanging="480"/>
      </w:pPr>
    </w:lvl>
    <w:lvl w:ilvl="3" w:tplc="382EB840">
      <w:start w:val="1"/>
      <w:numFmt w:val="lowerLetter"/>
      <w:lvlText w:val="%4）"/>
      <w:lvlJc w:val="left"/>
      <w:pPr>
        <w:ind w:left="480" w:hanging="480"/>
      </w:pPr>
      <w:rPr>
        <w:rFonts w:hint="eastAsia"/>
      </w:r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6" w15:restartNumberingAfterBreak="0">
    <w:nsid w:val="57CC6C43"/>
    <w:multiLevelType w:val="hybridMultilevel"/>
    <w:tmpl w:val="F43429CC"/>
    <w:lvl w:ilvl="0" w:tplc="382EB840">
      <w:start w:val="1"/>
      <w:numFmt w:val="lowerLetter"/>
      <w:lvlText w:val="%1）"/>
      <w:lvlJc w:val="left"/>
      <w:pPr>
        <w:ind w:left="480" w:hanging="480"/>
      </w:pPr>
      <w:rPr>
        <w:rFonts w:hint="eastAsia"/>
      </w:rPr>
    </w:lvl>
    <w:lvl w:ilvl="1" w:tplc="BD783516">
      <w:start w:val="1"/>
      <w:numFmt w:val="lowerLetter"/>
      <w:lvlText w:val="%2）"/>
      <w:lvlJc w:val="left"/>
      <w:pPr>
        <w:ind w:left="1020" w:hanging="480"/>
      </w:pPr>
      <w:rPr>
        <w:rFonts w:hint="eastAsia"/>
        <w:b w:val="0"/>
        <w:bCs w:val="0"/>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7" w15:restartNumberingAfterBreak="0">
    <w:nsid w:val="5A1D4434"/>
    <w:multiLevelType w:val="hybridMultilevel"/>
    <w:tmpl w:val="8D4E4F60"/>
    <w:lvl w:ilvl="0" w:tplc="382EB840">
      <w:start w:val="1"/>
      <w:numFmt w:val="lowerLetter"/>
      <w:lvlText w:val="%1）"/>
      <w:lvlJc w:val="left"/>
      <w:pPr>
        <w:ind w:left="764" w:hanging="480"/>
      </w:pPr>
      <w:rPr>
        <w:rFonts w:hint="eastAsia"/>
      </w:rPr>
    </w:lvl>
    <w:lvl w:ilvl="1" w:tplc="04090017">
      <w:start w:val="1"/>
      <w:numFmt w:val="aiueoFullWidth"/>
      <w:lvlText w:val="(%2)"/>
      <w:lvlJc w:val="left"/>
      <w:pPr>
        <w:ind w:left="1244" w:hanging="480"/>
      </w:pPr>
    </w:lvl>
    <w:lvl w:ilvl="2" w:tplc="04090011">
      <w:start w:val="1"/>
      <w:numFmt w:val="decimalEnclosedCircle"/>
      <w:lvlText w:val="%3"/>
      <w:lvlJc w:val="left"/>
      <w:pPr>
        <w:ind w:left="1724" w:hanging="480"/>
      </w:pPr>
    </w:lvl>
    <w:lvl w:ilvl="3" w:tplc="0409000F">
      <w:start w:val="1"/>
      <w:numFmt w:val="decimal"/>
      <w:lvlText w:val="%4."/>
      <w:lvlJc w:val="left"/>
      <w:pPr>
        <w:ind w:left="2204" w:hanging="480"/>
      </w:pPr>
    </w:lvl>
    <w:lvl w:ilvl="4" w:tplc="04090017">
      <w:start w:val="1"/>
      <w:numFmt w:val="aiueoFullWidth"/>
      <w:lvlText w:val="(%5)"/>
      <w:lvlJc w:val="left"/>
      <w:pPr>
        <w:ind w:left="2684" w:hanging="480"/>
      </w:pPr>
    </w:lvl>
    <w:lvl w:ilvl="5" w:tplc="04090011">
      <w:start w:val="1"/>
      <w:numFmt w:val="decimalEnclosedCircle"/>
      <w:lvlText w:val="%6"/>
      <w:lvlJc w:val="left"/>
      <w:pPr>
        <w:ind w:left="3164" w:hanging="480"/>
      </w:pPr>
    </w:lvl>
    <w:lvl w:ilvl="6" w:tplc="0409000F">
      <w:start w:val="1"/>
      <w:numFmt w:val="decimal"/>
      <w:lvlText w:val="%7."/>
      <w:lvlJc w:val="left"/>
      <w:pPr>
        <w:ind w:left="3644" w:hanging="480"/>
      </w:pPr>
    </w:lvl>
    <w:lvl w:ilvl="7" w:tplc="04090017">
      <w:start w:val="1"/>
      <w:numFmt w:val="aiueoFullWidth"/>
      <w:lvlText w:val="(%8)"/>
      <w:lvlJc w:val="left"/>
      <w:pPr>
        <w:ind w:left="4124" w:hanging="480"/>
      </w:pPr>
    </w:lvl>
    <w:lvl w:ilvl="8" w:tplc="04090011">
      <w:start w:val="1"/>
      <w:numFmt w:val="decimalEnclosedCircle"/>
      <w:lvlText w:val="%9"/>
      <w:lvlJc w:val="left"/>
      <w:pPr>
        <w:ind w:left="4604" w:hanging="480"/>
      </w:pPr>
    </w:lvl>
  </w:abstractNum>
  <w:abstractNum w:abstractNumId="28" w15:restartNumberingAfterBreak="0">
    <w:nsid w:val="60A4405B"/>
    <w:multiLevelType w:val="hybridMultilevel"/>
    <w:tmpl w:val="333E1754"/>
    <w:lvl w:ilvl="0" w:tplc="04090015">
      <w:start w:val="1"/>
      <w:numFmt w:val="upperLetter"/>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382EB840">
      <w:start w:val="1"/>
      <w:numFmt w:val="lowerLetter"/>
      <w:lvlText w:val="%4）"/>
      <w:lvlJc w:val="left"/>
      <w:pPr>
        <w:ind w:left="480" w:hanging="480"/>
      </w:pPr>
      <w:rPr>
        <w:rFonts w:hint="eastAsia"/>
      </w:r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9" w15:restartNumberingAfterBreak="0">
    <w:nsid w:val="6EEB7643"/>
    <w:multiLevelType w:val="hybridMultilevel"/>
    <w:tmpl w:val="16644B8A"/>
    <w:lvl w:ilvl="0" w:tplc="382EB840">
      <w:start w:val="1"/>
      <w:numFmt w:val="lowerLetter"/>
      <w:lvlText w:val="%1）"/>
      <w:lvlJc w:val="left"/>
      <w:pPr>
        <w:ind w:left="480" w:hanging="480"/>
      </w:pPr>
      <w:rPr>
        <w:rFonts w:hint="eastAsia"/>
      </w:rPr>
    </w:lvl>
    <w:lvl w:ilvl="1" w:tplc="793A13C4">
      <w:start w:val="1"/>
      <w:numFmt w:val="lowerLetter"/>
      <w:lvlText w:val="%2）"/>
      <w:lvlJc w:val="left"/>
      <w:pPr>
        <w:ind w:left="480" w:hanging="480"/>
      </w:pPr>
      <w:rPr>
        <w:rFonts w:hint="eastAsia"/>
        <w:b w:val="0"/>
        <w:bCs w:val="0"/>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0" w15:restartNumberingAfterBreak="0">
    <w:nsid w:val="74511B80"/>
    <w:multiLevelType w:val="hybridMultilevel"/>
    <w:tmpl w:val="627A38DA"/>
    <w:lvl w:ilvl="0" w:tplc="382EB840">
      <w:start w:val="1"/>
      <w:numFmt w:val="lowerLetter"/>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1" w15:restartNumberingAfterBreak="0">
    <w:nsid w:val="7BFC55F6"/>
    <w:multiLevelType w:val="hybridMultilevel"/>
    <w:tmpl w:val="E80EF558"/>
    <w:lvl w:ilvl="0" w:tplc="04090015">
      <w:start w:val="1"/>
      <w:numFmt w:val="upperLetter"/>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382EB840">
      <w:start w:val="1"/>
      <w:numFmt w:val="lowerLetter"/>
      <w:lvlText w:val="%4）"/>
      <w:lvlJc w:val="left"/>
      <w:pPr>
        <w:ind w:left="480" w:hanging="480"/>
      </w:pPr>
      <w:rPr>
        <w:rFonts w:hint="eastAsia"/>
      </w:r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num w:numId="1">
    <w:abstractNumId w:val="2"/>
  </w:num>
  <w:num w:numId="2">
    <w:abstractNumId w:val="31"/>
  </w:num>
  <w:num w:numId="3">
    <w:abstractNumId w:val="13"/>
  </w:num>
  <w:num w:numId="4">
    <w:abstractNumId w:val="4"/>
  </w:num>
  <w:num w:numId="5">
    <w:abstractNumId w:val="10"/>
  </w:num>
  <w:num w:numId="6">
    <w:abstractNumId w:val="26"/>
  </w:num>
  <w:num w:numId="7">
    <w:abstractNumId w:val="12"/>
  </w:num>
  <w:num w:numId="8">
    <w:abstractNumId w:val="30"/>
  </w:num>
  <w:num w:numId="9">
    <w:abstractNumId w:val="22"/>
  </w:num>
  <w:num w:numId="10">
    <w:abstractNumId w:val="25"/>
  </w:num>
  <w:num w:numId="11">
    <w:abstractNumId w:val="17"/>
  </w:num>
  <w:num w:numId="12">
    <w:abstractNumId w:val="14"/>
  </w:num>
  <w:num w:numId="13">
    <w:abstractNumId w:val="1"/>
  </w:num>
  <w:num w:numId="14">
    <w:abstractNumId w:val="23"/>
  </w:num>
  <w:num w:numId="15">
    <w:abstractNumId w:val="21"/>
  </w:num>
  <w:num w:numId="16">
    <w:abstractNumId w:val="3"/>
  </w:num>
  <w:num w:numId="17">
    <w:abstractNumId w:val="29"/>
  </w:num>
  <w:num w:numId="18">
    <w:abstractNumId w:val="28"/>
  </w:num>
  <w:num w:numId="19">
    <w:abstractNumId w:val="8"/>
  </w:num>
  <w:num w:numId="20">
    <w:abstractNumId w:val="24"/>
  </w:num>
  <w:num w:numId="21">
    <w:abstractNumId w:val="19"/>
  </w:num>
  <w:num w:numId="22">
    <w:abstractNumId w:val="27"/>
  </w:num>
  <w:num w:numId="23">
    <w:abstractNumId w:val="11"/>
  </w:num>
  <w:num w:numId="24">
    <w:abstractNumId w:val="15"/>
  </w:num>
  <w:num w:numId="25">
    <w:abstractNumId w:val="18"/>
  </w:num>
  <w:num w:numId="26">
    <w:abstractNumId w:val="16"/>
  </w:num>
  <w:num w:numId="27">
    <w:abstractNumId w:val="0"/>
  </w:num>
  <w:num w:numId="28">
    <w:abstractNumId w:val="5"/>
  </w:num>
  <w:num w:numId="29">
    <w:abstractNumId w:val="7"/>
  </w:num>
  <w:num w:numId="30">
    <w:abstractNumId w:val="20"/>
  </w:num>
  <w:num w:numId="31">
    <w:abstractNumId w:val="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oNotHyphenateCaps/>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A6"/>
    <w:rsid w:val="00000469"/>
    <w:rsid w:val="000033B3"/>
    <w:rsid w:val="000166B5"/>
    <w:rsid w:val="00021C48"/>
    <w:rsid w:val="00041E2C"/>
    <w:rsid w:val="0004303A"/>
    <w:rsid w:val="000432DD"/>
    <w:rsid w:val="00044776"/>
    <w:rsid w:val="00052608"/>
    <w:rsid w:val="00056576"/>
    <w:rsid w:val="00065F49"/>
    <w:rsid w:val="00075FB7"/>
    <w:rsid w:val="000A128D"/>
    <w:rsid w:val="000A570F"/>
    <w:rsid w:val="000A5ABB"/>
    <w:rsid w:val="000A68C5"/>
    <w:rsid w:val="000B2288"/>
    <w:rsid w:val="000C5ED3"/>
    <w:rsid w:val="000E6CFC"/>
    <w:rsid w:val="00101723"/>
    <w:rsid w:val="00116D6F"/>
    <w:rsid w:val="00117A00"/>
    <w:rsid w:val="00133E4C"/>
    <w:rsid w:val="0013464B"/>
    <w:rsid w:val="00134D8B"/>
    <w:rsid w:val="0014439B"/>
    <w:rsid w:val="00157031"/>
    <w:rsid w:val="00157302"/>
    <w:rsid w:val="00163DC3"/>
    <w:rsid w:val="00176C7D"/>
    <w:rsid w:val="001A014E"/>
    <w:rsid w:val="001B4263"/>
    <w:rsid w:val="001C3492"/>
    <w:rsid w:val="001C5AD5"/>
    <w:rsid w:val="001D1FA2"/>
    <w:rsid w:val="001E1443"/>
    <w:rsid w:val="001E4F7C"/>
    <w:rsid w:val="00204D4A"/>
    <w:rsid w:val="00206046"/>
    <w:rsid w:val="00223351"/>
    <w:rsid w:val="002279C6"/>
    <w:rsid w:val="00241D0B"/>
    <w:rsid w:val="00243C92"/>
    <w:rsid w:val="0026088A"/>
    <w:rsid w:val="00296248"/>
    <w:rsid w:val="002A2161"/>
    <w:rsid w:val="002C27E9"/>
    <w:rsid w:val="002D15F8"/>
    <w:rsid w:val="002D1F9F"/>
    <w:rsid w:val="002D2652"/>
    <w:rsid w:val="00320297"/>
    <w:rsid w:val="0032172C"/>
    <w:rsid w:val="00334E54"/>
    <w:rsid w:val="003512E5"/>
    <w:rsid w:val="00351CBB"/>
    <w:rsid w:val="0035529C"/>
    <w:rsid w:val="00381B95"/>
    <w:rsid w:val="00386BEF"/>
    <w:rsid w:val="00393E2A"/>
    <w:rsid w:val="00395775"/>
    <w:rsid w:val="003A6552"/>
    <w:rsid w:val="003A6ACA"/>
    <w:rsid w:val="003E7936"/>
    <w:rsid w:val="003F6584"/>
    <w:rsid w:val="00404815"/>
    <w:rsid w:val="004061A6"/>
    <w:rsid w:val="00416954"/>
    <w:rsid w:val="0042057C"/>
    <w:rsid w:val="0042167E"/>
    <w:rsid w:val="00426FA8"/>
    <w:rsid w:val="00432783"/>
    <w:rsid w:val="0046115C"/>
    <w:rsid w:val="0047477F"/>
    <w:rsid w:val="004810B3"/>
    <w:rsid w:val="004908D5"/>
    <w:rsid w:val="00495500"/>
    <w:rsid w:val="004A2EB0"/>
    <w:rsid w:val="004A5C33"/>
    <w:rsid w:val="004B28EA"/>
    <w:rsid w:val="004B7E19"/>
    <w:rsid w:val="004D76AE"/>
    <w:rsid w:val="004E61F3"/>
    <w:rsid w:val="004F005D"/>
    <w:rsid w:val="0050034C"/>
    <w:rsid w:val="00513939"/>
    <w:rsid w:val="00513C5B"/>
    <w:rsid w:val="00516353"/>
    <w:rsid w:val="00531BD4"/>
    <w:rsid w:val="00542F6A"/>
    <w:rsid w:val="00551EFE"/>
    <w:rsid w:val="00556C6D"/>
    <w:rsid w:val="0056266B"/>
    <w:rsid w:val="00576A36"/>
    <w:rsid w:val="00585ED8"/>
    <w:rsid w:val="005926EA"/>
    <w:rsid w:val="005A32DC"/>
    <w:rsid w:val="005B6083"/>
    <w:rsid w:val="005C664A"/>
    <w:rsid w:val="005C6658"/>
    <w:rsid w:val="005C672E"/>
    <w:rsid w:val="005E1448"/>
    <w:rsid w:val="005E5CEB"/>
    <w:rsid w:val="0062140D"/>
    <w:rsid w:val="00626313"/>
    <w:rsid w:val="0064214C"/>
    <w:rsid w:val="006428FA"/>
    <w:rsid w:val="00653DFC"/>
    <w:rsid w:val="00664C17"/>
    <w:rsid w:val="00664FAD"/>
    <w:rsid w:val="006674AA"/>
    <w:rsid w:val="006733BB"/>
    <w:rsid w:val="00684798"/>
    <w:rsid w:val="006860D5"/>
    <w:rsid w:val="0069041D"/>
    <w:rsid w:val="00690F96"/>
    <w:rsid w:val="00694A61"/>
    <w:rsid w:val="00694D35"/>
    <w:rsid w:val="006952AA"/>
    <w:rsid w:val="006A069E"/>
    <w:rsid w:val="006A2B4A"/>
    <w:rsid w:val="006A362E"/>
    <w:rsid w:val="006A37B2"/>
    <w:rsid w:val="006B27CC"/>
    <w:rsid w:val="006C39F8"/>
    <w:rsid w:val="006C502E"/>
    <w:rsid w:val="006E193E"/>
    <w:rsid w:val="0072030D"/>
    <w:rsid w:val="0072505C"/>
    <w:rsid w:val="00725E10"/>
    <w:rsid w:val="00745A34"/>
    <w:rsid w:val="00764E30"/>
    <w:rsid w:val="00765DF0"/>
    <w:rsid w:val="00787803"/>
    <w:rsid w:val="007A5D2B"/>
    <w:rsid w:val="007B5103"/>
    <w:rsid w:val="007B7858"/>
    <w:rsid w:val="007C221B"/>
    <w:rsid w:val="007C632A"/>
    <w:rsid w:val="007D27CE"/>
    <w:rsid w:val="007E00AC"/>
    <w:rsid w:val="007E74C1"/>
    <w:rsid w:val="007E7774"/>
    <w:rsid w:val="007F4021"/>
    <w:rsid w:val="007F6A58"/>
    <w:rsid w:val="008155C9"/>
    <w:rsid w:val="00832757"/>
    <w:rsid w:val="00834AF4"/>
    <w:rsid w:val="0084390E"/>
    <w:rsid w:val="00860FF3"/>
    <w:rsid w:val="00877864"/>
    <w:rsid w:val="00890E9D"/>
    <w:rsid w:val="008A0F55"/>
    <w:rsid w:val="008A5DA3"/>
    <w:rsid w:val="008B2512"/>
    <w:rsid w:val="008D7B1A"/>
    <w:rsid w:val="008E1C9A"/>
    <w:rsid w:val="008E27DB"/>
    <w:rsid w:val="008F48F0"/>
    <w:rsid w:val="00905793"/>
    <w:rsid w:val="00910A68"/>
    <w:rsid w:val="00911D6C"/>
    <w:rsid w:val="009302FC"/>
    <w:rsid w:val="009341FA"/>
    <w:rsid w:val="0095231B"/>
    <w:rsid w:val="00964461"/>
    <w:rsid w:val="00965502"/>
    <w:rsid w:val="009776A3"/>
    <w:rsid w:val="00990FCC"/>
    <w:rsid w:val="00992456"/>
    <w:rsid w:val="00995476"/>
    <w:rsid w:val="009A32F2"/>
    <w:rsid w:val="009A6FA2"/>
    <w:rsid w:val="009B15BF"/>
    <w:rsid w:val="009B5D41"/>
    <w:rsid w:val="009B7C55"/>
    <w:rsid w:val="009D3788"/>
    <w:rsid w:val="009D54F8"/>
    <w:rsid w:val="009D72AF"/>
    <w:rsid w:val="009E1065"/>
    <w:rsid w:val="009F757D"/>
    <w:rsid w:val="00A06217"/>
    <w:rsid w:val="00A074B6"/>
    <w:rsid w:val="00A10EDE"/>
    <w:rsid w:val="00A1179D"/>
    <w:rsid w:val="00A17AFE"/>
    <w:rsid w:val="00A2061A"/>
    <w:rsid w:val="00A212F6"/>
    <w:rsid w:val="00A315DC"/>
    <w:rsid w:val="00A35A41"/>
    <w:rsid w:val="00A4082F"/>
    <w:rsid w:val="00A44801"/>
    <w:rsid w:val="00A46457"/>
    <w:rsid w:val="00A468BA"/>
    <w:rsid w:val="00A528A4"/>
    <w:rsid w:val="00A55AC9"/>
    <w:rsid w:val="00A60F32"/>
    <w:rsid w:val="00A749DD"/>
    <w:rsid w:val="00A81D6B"/>
    <w:rsid w:val="00AA0A76"/>
    <w:rsid w:val="00AA0B5B"/>
    <w:rsid w:val="00AB3EA2"/>
    <w:rsid w:val="00AB742C"/>
    <w:rsid w:val="00AC1BBC"/>
    <w:rsid w:val="00AE46F8"/>
    <w:rsid w:val="00AF0CD3"/>
    <w:rsid w:val="00AF0CE8"/>
    <w:rsid w:val="00B14845"/>
    <w:rsid w:val="00B167DF"/>
    <w:rsid w:val="00B21DC5"/>
    <w:rsid w:val="00B279C2"/>
    <w:rsid w:val="00B35108"/>
    <w:rsid w:val="00B42480"/>
    <w:rsid w:val="00B659A9"/>
    <w:rsid w:val="00B70C6E"/>
    <w:rsid w:val="00B8454A"/>
    <w:rsid w:val="00B876D4"/>
    <w:rsid w:val="00B87EF3"/>
    <w:rsid w:val="00BD53FA"/>
    <w:rsid w:val="00BE24BC"/>
    <w:rsid w:val="00BF6C46"/>
    <w:rsid w:val="00C022A7"/>
    <w:rsid w:val="00C2179C"/>
    <w:rsid w:val="00C324A3"/>
    <w:rsid w:val="00C4154C"/>
    <w:rsid w:val="00C46E7E"/>
    <w:rsid w:val="00C74AC4"/>
    <w:rsid w:val="00C75E91"/>
    <w:rsid w:val="00C7705F"/>
    <w:rsid w:val="00C8066F"/>
    <w:rsid w:val="00C81572"/>
    <w:rsid w:val="00C90787"/>
    <w:rsid w:val="00CA550D"/>
    <w:rsid w:val="00CB2AF6"/>
    <w:rsid w:val="00CB3AF8"/>
    <w:rsid w:val="00CB4598"/>
    <w:rsid w:val="00CB4810"/>
    <w:rsid w:val="00CB5805"/>
    <w:rsid w:val="00CC13E1"/>
    <w:rsid w:val="00CE28D3"/>
    <w:rsid w:val="00CE78AC"/>
    <w:rsid w:val="00CF66B3"/>
    <w:rsid w:val="00CF74DD"/>
    <w:rsid w:val="00D02AB5"/>
    <w:rsid w:val="00D27DE6"/>
    <w:rsid w:val="00D3555D"/>
    <w:rsid w:val="00D451BA"/>
    <w:rsid w:val="00D52B40"/>
    <w:rsid w:val="00D52E7F"/>
    <w:rsid w:val="00D63638"/>
    <w:rsid w:val="00D72083"/>
    <w:rsid w:val="00D7230E"/>
    <w:rsid w:val="00D83901"/>
    <w:rsid w:val="00D97020"/>
    <w:rsid w:val="00DB2D29"/>
    <w:rsid w:val="00DC02CF"/>
    <w:rsid w:val="00DD46B7"/>
    <w:rsid w:val="00DE005B"/>
    <w:rsid w:val="00DF16CE"/>
    <w:rsid w:val="00DF3CB3"/>
    <w:rsid w:val="00E128AA"/>
    <w:rsid w:val="00E16276"/>
    <w:rsid w:val="00E21B6B"/>
    <w:rsid w:val="00E25E32"/>
    <w:rsid w:val="00E3022D"/>
    <w:rsid w:val="00E35401"/>
    <w:rsid w:val="00E40D1F"/>
    <w:rsid w:val="00E45AAB"/>
    <w:rsid w:val="00E4723B"/>
    <w:rsid w:val="00E55848"/>
    <w:rsid w:val="00E606D1"/>
    <w:rsid w:val="00E6534F"/>
    <w:rsid w:val="00E72E86"/>
    <w:rsid w:val="00E83B72"/>
    <w:rsid w:val="00E873EA"/>
    <w:rsid w:val="00EA320F"/>
    <w:rsid w:val="00EA5E4A"/>
    <w:rsid w:val="00EB6185"/>
    <w:rsid w:val="00EC22B7"/>
    <w:rsid w:val="00ED186A"/>
    <w:rsid w:val="00ED371A"/>
    <w:rsid w:val="00ED54ED"/>
    <w:rsid w:val="00EF2E68"/>
    <w:rsid w:val="00F02AC7"/>
    <w:rsid w:val="00F30FB4"/>
    <w:rsid w:val="00F314C9"/>
    <w:rsid w:val="00F317D0"/>
    <w:rsid w:val="00F70677"/>
    <w:rsid w:val="00F809D5"/>
    <w:rsid w:val="00F95506"/>
    <w:rsid w:val="00FA04C4"/>
    <w:rsid w:val="00FA1B12"/>
    <w:rsid w:val="00FB7533"/>
    <w:rsid w:val="00FD1612"/>
    <w:rsid w:val="00FF28AF"/>
    <w:rsid w:val="00FF6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7A09044-4916-4B4B-995D-5CD62FC4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C48"/>
    <w:pPr>
      <w:widowControl w:val="0"/>
      <w:jc w:val="both"/>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94D35"/>
    <w:rPr>
      <w:rFonts w:ascii="Lucida Grande" w:hAnsi="Lucida Grande" w:cs="Lucida Grande"/>
      <w:sz w:val="18"/>
      <w:szCs w:val="18"/>
    </w:rPr>
  </w:style>
  <w:style w:type="character" w:customStyle="1" w:styleId="a4">
    <w:name w:val="吹き出し (文字)"/>
    <w:basedOn w:val="a0"/>
    <w:link w:val="a3"/>
    <w:uiPriority w:val="99"/>
    <w:semiHidden/>
    <w:locked/>
    <w:rsid w:val="00694D35"/>
    <w:rPr>
      <w:rFonts w:ascii="Lucida Grande" w:hAnsi="Lucida Grande" w:cs="Lucida Grande"/>
      <w:sz w:val="18"/>
      <w:szCs w:val="18"/>
    </w:rPr>
  </w:style>
  <w:style w:type="character" w:styleId="a5">
    <w:name w:val="annotation reference"/>
    <w:basedOn w:val="a0"/>
    <w:uiPriority w:val="99"/>
    <w:semiHidden/>
    <w:rsid w:val="003E7936"/>
    <w:rPr>
      <w:sz w:val="18"/>
      <w:szCs w:val="18"/>
    </w:rPr>
  </w:style>
  <w:style w:type="paragraph" w:styleId="a6">
    <w:name w:val="annotation text"/>
    <w:basedOn w:val="a"/>
    <w:link w:val="a7"/>
    <w:uiPriority w:val="99"/>
    <w:semiHidden/>
    <w:rsid w:val="003E7936"/>
    <w:pPr>
      <w:jc w:val="left"/>
    </w:pPr>
  </w:style>
  <w:style w:type="character" w:customStyle="1" w:styleId="a7">
    <w:name w:val="コメント文字列 (文字)"/>
    <w:basedOn w:val="a0"/>
    <w:link w:val="a6"/>
    <w:uiPriority w:val="99"/>
    <w:semiHidden/>
    <w:locked/>
    <w:rsid w:val="003E7936"/>
    <w:rPr>
      <w:sz w:val="24"/>
      <w:szCs w:val="24"/>
    </w:rPr>
  </w:style>
  <w:style w:type="paragraph" w:styleId="a8">
    <w:name w:val="annotation subject"/>
    <w:basedOn w:val="a6"/>
    <w:next w:val="a6"/>
    <w:link w:val="a9"/>
    <w:uiPriority w:val="99"/>
    <w:semiHidden/>
    <w:rsid w:val="003E7936"/>
    <w:rPr>
      <w:b/>
      <w:bCs/>
    </w:rPr>
  </w:style>
  <w:style w:type="character" w:customStyle="1" w:styleId="a9">
    <w:name w:val="コメント内容 (文字)"/>
    <w:basedOn w:val="a7"/>
    <w:link w:val="a8"/>
    <w:uiPriority w:val="99"/>
    <w:semiHidden/>
    <w:locked/>
    <w:rsid w:val="003E7936"/>
    <w:rPr>
      <w:b/>
      <w:bCs/>
      <w:sz w:val="24"/>
      <w:szCs w:val="24"/>
    </w:rPr>
  </w:style>
  <w:style w:type="paragraph" w:styleId="aa">
    <w:name w:val="Revision"/>
    <w:hidden/>
    <w:uiPriority w:val="99"/>
    <w:semiHidden/>
    <w:rsid w:val="003E7936"/>
    <w:rPr>
      <w:rFonts w:cs="Century"/>
      <w:sz w:val="24"/>
      <w:szCs w:val="24"/>
    </w:rPr>
  </w:style>
  <w:style w:type="paragraph" w:styleId="Web">
    <w:name w:val="Normal (Web)"/>
    <w:basedOn w:val="a"/>
    <w:uiPriority w:val="99"/>
    <w:semiHidden/>
    <w:rsid w:val="004908D5"/>
    <w:pPr>
      <w:widowControl/>
      <w:spacing w:before="100" w:beforeAutospacing="1" w:after="100" w:afterAutospacing="1"/>
      <w:jc w:val="left"/>
    </w:pPr>
    <w:rPr>
      <w:rFonts w:ascii="Times" w:hAnsi="Times" w:cs="Times"/>
      <w:kern w:val="0"/>
      <w:sz w:val="20"/>
      <w:szCs w:val="20"/>
    </w:rPr>
  </w:style>
  <w:style w:type="paragraph" w:styleId="ab">
    <w:name w:val="List Paragraph"/>
    <w:basedOn w:val="a"/>
    <w:uiPriority w:val="99"/>
    <w:qFormat/>
    <w:rsid w:val="00386BEF"/>
    <w:pPr>
      <w:ind w:leftChars="400" w:left="960"/>
    </w:pPr>
  </w:style>
  <w:style w:type="table" w:styleId="ac">
    <w:name w:val="Table Grid"/>
    <w:basedOn w:val="a1"/>
    <w:uiPriority w:val="99"/>
    <w:locked/>
    <w:rsid w:val="005E5CEB"/>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877864"/>
    <w:pPr>
      <w:tabs>
        <w:tab w:val="center" w:pos="4252"/>
        <w:tab w:val="right" w:pos="8504"/>
      </w:tabs>
      <w:snapToGrid w:val="0"/>
    </w:pPr>
  </w:style>
  <w:style w:type="character" w:customStyle="1" w:styleId="ae">
    <w:name w:val="ヘッダー (文字)"/>
    <w:basedOn w:val="a0"/>
    <w:link w:val="ad"/>
    <w:uiPriority w:val="99"/>
    <w:rsid w:val="00877864"/>
    <w:rPr>
      <w:rFonts w:cs="Century"/>
      <w:sz w:val="24"/>
      <w:szCs w:val="24"/>
    </w:rPr>
  </w:style>
  <w:style w:type="paragraph" w:styleId="af">
    <w:name w:val="footer"/>
    <w:basedOn w:val="a"/>
    <w:link w:val="af0"/>
    <w:uiPriority w:val="99"/>
    <w:unhideWhenUsed/>
    <w:rsid w:val="00877864"/>
    <w:pPr>
      <w:tabs>
        <w:tab w:val="center" w:pos="4252"/>
        <w:tab w:val="right" w:pos="8504"/>
      </w:tabs>
      <w:snapToGrid w:val="0"/>
    </w:pPr>
  </w:style>
  <w:style w:type="character" w:customStyle="1" w:styleId="af0">
    <w:name w:val="フッター (文字)"/>
    <w:basedOn w:val="a0"/>
    <w:link w:val="af"/>
    <w:uiPriority w:val="99"/>
    <w:rsid w:val="00877864"/>
    <w:rPr>
      <w:rFonts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22884">
      <w:bodyDiv w:val="1"/>
      <w:marLeft w:val="0"/>
      <w:marRight w:val="0"/>
      <w:marTop w:val="0"/>
      <w:marBottom w:val="0"/>
      <w:divBdr>
        <w:top w:val="none" w:sz="0" w:space="0" w:color="auto"/>
        <w:left w:val="none" w:sz="0" w:space="0" w:color="auto"/>
        <w:bottom w:val="none" w:sz="0" w:space="0" w:color="auto"/>
        <w:right w:val="none" w:sz="0" w:space="0" w:color="auto"/>
      </w:divBdr>
    </w:div>
    <w:div w:id="15843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21</Pages>
  <Words>1669</Words>
  <Characters>9515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研修プログラム モデル例</vt:lpstr>
    </vt:vector>
  </TitlesOfParts>
  <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研修プログラム モデル例</dc:title>
  <dc:subject/>
  <dc:creator>Hiroshi Otake</dc:creator>
  <cp:keywords/>
  <dc:description/>
  <cp:lastModifiedBy>作成者</cp:lastModifiedBy>
  <cp:revision>8</cp:revision>
  <cp:lastPrinted>2015-06-23T03:58:00Z</cp:lastPrinted>
  <dcterms:created xsi:type="dcterms:W3CDTF">2015-06-17T06:43:00Z</dcterms:created>
  <dcterms:modified xsi:type="dcterms:W3CDTF">2015-06-25T08:08:00Z</dcterms:modified>
</cp:coreProperties>
</file>